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56" w:rsidRDefault="000A7F56" w:rsidP="000A7F56">
      <w:pPr>
        <w:pStyle w:val="1"/>
      </w:pPr>
      <w:r>
        <w:fldChar w:fldCharType="begin"/>
      </w:r>
      <w:r>
        <w:instrText>HYPERLINK "http://internet.garant.ru/document/redirect/19804128/0"</w:instrText>
      </w:r>
      <w:r>
        <w:fldChar w:fldCharType="separate"/>
      </w:r>
      <w:r>
        <w:rPr>
          <w:rStyle w:val="a6"/>
          <w:b w:val="0"/>
          <w:bCs w:val="0"/>
        </w:rPr>
        <w:t>Приказ Министерства социальных отношений Челябинской области от 29 августа 2016 г. N 697 "О Порядке выдачи удостоверения (справки) детям погибших участников великой отечественной войны и приравненным к ним лицам, постоянно проживающим на территории Челябинской области" (с изменениями и дополнениями)</w:t>
      </w:r>
      <w:r>
        <w:fldChar w:fldCharType="end"/>
      </w:r>
    </w:p>
    <w:p w:rsidR="000A7F56" w:rsidRDefault="000A7F56" w:rsidP="000A7F56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0A7F56" w:rsidRDefault="000A7F56" w:rsidP="000A7F5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апреля 2017 г., 30 декабря 2020 г.</w:t>
      </w:r>
    </w:p>
    <w:p w:rsidR="000A7F56" w:rsidRDefault="000A7F56" w:rsidP="000A7F56"/>
    <w:p w:rsidR="000A7F56" w:rsidRDefault="000A7F56" w:rsidP="000A7F56">
      <w:r>
        <w:t xml:space="preserve">В целях реализации </w:t>
      </w:r>
      <w:hyperlink r:id="rId4" w:history="1">
        <w:r>
          <w:rPr>
            <w:rStyle w:val="a6"/>
          </w:rPr>
          <w:t>Закона</w:t>
        </w:r>
      </w:hyperlink>
      <w:r>
        <w:t xml:space="preserve"> Челябинской области "О дополнительных мерах социальной поддержки детей погибших участников Великой Отечественной войны и приравненных к ним лиц" приказываю:</w:t>
      </w:r>
    </w:p>
    <w:p w:rsidR="000A7F56" w:rsidRDefault="000A7F56" w:rsidP="000A7F56">
      <w:bookmarkStart w:id="0" w:name="sub_1001"/>
      <w:r>
        <w:t xml:space="preserve">1. Утвердить прилагаемый </w:t>
      </w:r>
      <w:hyperlink w:anchor="sub_1000" w:history="1">
        <w:r>
          <w:rPr>
            <w:rStyle w:val="a6"/>
          </w:rPr>
          <w:t>Порядок</w:t>
        </w:r>
      </w:hyperlink>
      <w:r>
        <w:t xml:space="preserve"> выдачи удостоверения (справки) детям погибших участников Великой Отечественной войны и приравненным к ним лицам, постоянно проживающим на территории Челябинской области.</w:t>
      </w:r>
    </w:p>
    <w:p w:rsidR="000A7F56" w:rsidRDefault="000A7F56" w:rsidP="000A7F56">
      <w:bookmarkStart w:id="1" w:name="sub_1002"/>
      <w:bookmarkEnd w:id="0"/>
      <w:r>
        <w:t>2. </w:t>
      </w:r>
      <w:proofErr w:type="gramStart"/>
      <w:r>
        <w:t xml:space="preserve">Отделу методологии мер социальной поддержки (Кожевникова О.П.) Министерства социальных отношений Челябинской области (далее именуется - </w:t>
      </w:r>
      <w:proofErr w:type="spellStart"/>
      <w:r>
        <w:t>Минсоцотношений</w:t>
      </w:r>
      <w:proofErr w:type="spellEnd"/>
      <w:r>
        <w:t>) осуществлять методическое обеспечение деятельности органов социальной защиты населения городских округов и муниципальных районов Челябинской области (далее именуются - органы социальной защиты) по вопросу выдачи удостоверения (справки) детям погибших участников Великой Отечественной войны и приравненным к ним лицам (далее именуются - дети погибших участников войны).</w:t>
      </w:r>
      <w:proofErr w:type="gramEnd"/>
    </w:p>
    <w:p w:rsidR="000A7F56" w:rsidRDefault="000A7F56" w:rsidP="000A7F56">
      <w:bookmarkStart w:id="2" w:name="sub_1003"/>
      <w:bookmarkEnd w:id="1"/>
      <w:r>
        <w:t>3. Отделу сопровождения информационных проектов (</w:t>
      </w:r>
      <w:proofErr w:type="spellStart"/>
      <w:r>
        <w:t>Малева</w:t>
      </w:r>
      <w:proofErr w:type="spellEnd"/>
      <w:r>
        <w:t xml:space="preserve"> Т.В.) разработать и в дальнейшем сопровождать программное обеспечение, позволяющее органам социальной защиты осуществлять персонифицированный учет граждан, относящихся к категории детей погибших участников войны, и выдачу им удостоверений (справок).</w:t>
      </w:r>
    </w:p>
    <w:p w:rsidR="000A7F56" w:rsidRDefault="000A7F56" w:rsidP="000A7F56">
      <w:bookmarkStart w:id="3" w:name="sub_1004"/>
      <w:bookmarkEnd w:id="2"/>
      <w:r>
        <w:t>4. Управлению контрактных отношений в сфере государственных закупок (</w:t>
      </w:r>
      <w:proofErr w:type="spellStart"/>
      <w:r>
        <w:t>Кокорева</w:t>
      </w:r>
      <w:proofErr w:type="spellEnd"/>
      <w:r>
        <w:t xml:space="preserve"> О.В.) на основании </w:t>
      </w:r>
      <w:proofErr w:type="gramStart"/>
      <w:r>
        <w:t>заявки отдела методологии мер социальной поддержки</w:t>
      </w:r>
      <w:proofErr w:type="gramEnd"/>
      <w:r>
        <w:t xml:space="preserve"> осуществить закупку на оказание услуг по изготовлению бланков удостоверений.</w:t>
      </w:r>
    </w:p>
    <w:p w:rsidR="000A7F56" w:rsidRDefault="000A7F56" w:rsidP="000A7F56">
      <w:bookmarkStart w:id="4" w:name="sub_1005"/>
      <w:bookmarkEnd w:id="3"/>
      <w:r>
        <w:t>5. Отделу бухгалтерского учета и исполнения бюджета (Немчинова С.Л.) организовать учет и хранение бланков удостоверений в порядке, предусмотренном для бланков строгой отчетности, а также осуществлять выдачу удостоверений органам социальной защиты на основании доверенности в количестве, указанном в письменном разрешении отдела методологии мер социальной поддержки.</w:t>
      </w:r>
    </w:p>
    <w:p w:rsidR="000A7F56" w:rsidRDefault="000A7F56" w:rsidP="000A7F56">
      <w:bookmarkStart w:id="5" w:name="sub_1006"/>
      <w:bookmarkEnd w:id="4"/>
      <w:r>
        <w:t xml:space="preserve">6. Руководителям органов социальной защиты организовать работу по выдаче детям погибших участников войны удостоверения, а до 1 января 2017 года - справки в соответствии с </w:t>
      </w:r>
      <w:hyperlink w:anchor="sub_1000" w:history="1">
        <w:r>
          <w:rPr>
            <w:rStyle w:val="a6"/>
          </w:rPr>
          <w:t>Порядком</w:t>
        </w:r>
      </w:hyperlink>
      <w:r>
        <w:t>, утвержденным настоящим приказом.</w:t>
      </w:r>
    </w:p>
    <w:bookmarkEnd w:id="5"/>
    <w:p w:rsidR="000A7F56" w:rsidRDefault="000A7F56" w:rsidP="000A7F5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A7F56" w:rsidRDefault="000A7F56" w:rsidP="000A7F56">
      <w:pPr>
        <w:pStyle w:val="a7"/>
        <w:ind w:left="139" w:hanging="139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пунктов приводится в соответствии с источником </w:t>
      </w:r>
    </w:p>
    <w:p w:rsidR="000A7F56" w:rsidRDefault="000A7F56" w:rsidP="000A7F56">
      <w:bookmarkStart w:id="6" w:name="sub_1007"/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заместителя Министра социальных отношений </w:t>
      </w:r>
      <w:proofErr w:type="spellStart"/>
      <w:r>
        <w:t>Хайритдинову</w:t>
      </w:r>
      <w:proofErr w:type="spellEnd"/>
      <w:r>
        <w:t xml:space="preserve"> Р.К.</w:t>
      </w:r>
    </w:p>
    <w:bookmarkEnd w:id="6"/>
    <w:p w:rsidR="000A7F56" w:rsidRDefault="000A7F56" w:rsidP="000A7F56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A7F56" w:rsidTr="00F51AF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A7F56" w:rsidRDefault="000A7F56" w:rsidP="00F51AFE">
            <w:pPr>
              <w:pStyle w:val="ac"/>
            </w:pPr>
            <w:r>
              <w:t>Министр социальных отношений Челябинской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A7F56" w:rsidRDefault="000A7F56" w:rsidP="00F51AFE">
            <w:pPr>
              <w:pStyle w:val="aa"/>
              <w:jc w:val="right"/>
            </w:pPr>
            <w:r>
              <w:t>Т.Е. Никитина</w:t>
            </w:r>
          </w:p>
        </w:tc>
      </w:tr>
    </w:tbl>
    <w:p w:rsidR="000A7F56" w:rsidRDefault="000A7F56" w:rsidP="000A7F56"/>
    <w:p w:rsidR="000A7F56" w:rsidRDefault="000A7F56" w:rsidP="000A7F56">
      <w:pPr>
        <w:ind w:firstLine="0"/>
        <w:jc w:val="right"/>
      </w:pPr>
      <w:bookmarkStart w:id="7" w:name="sub_1000"/>
      <w:r>
        <w:rPr>
          <w:rStyle w:val="a5"/>
        </w:rPr>
        <w:t>Утвержден</w:t>
      </w:r>
      <w:r>
        <w:rPr>
          <w:rStyle w:val="a5"/>
        </w:rPr>
        <w:br/>
      </w:r>
      <w:hyperlink w:anchor="sub_0" w:history="1">
        <w:r>
          <w:rPr>
            <w:rStyle w:val="a6"/>
          </w:rPr>
          <w:t>приказом</w:t>
        </w:r>
      </w:hyperlink>
      <w:r>
        <w:rPr>
          <w:rStyle w:val="a5"/>
        </w:rPr>
        <w:t xml:space="preserve"> Министерства социальных</w:t>
      </w:r>
      <w:r>
        <w:rPr>
          <w:rStyle w:val="a5"/>
        </w:rPr>
        <w:br/>
        <w:t>отношений Челябинской области</w:t>
      </w:r>
      <w:r>
        <w:rPr>
          <w:rStyle w:val="a5"/>
        </w:rPr>
        <w:br/>
        <w:t>от 29 августа 2016 г. N 697</w:t>
      </w:r>
    </w:p>
    <w:bookmarkEnd w:id="7"/>
    <w:p w:rsidR="000A7F56" w:rsidRDefault="000A7F56" w:rsidP="000A7F56"/>
    <w:p w:rsidR="000A7F56" w:rsidRDefault="000A7F56" w:rsidP="000A7F56">
      <w:pPr>
        <w:pStyle w:val="1"/>
      </w:pPr>
      <w:r>
        <w:t>Порядок</w:t>
      </w:r>
      <w:r>
        <w:br/>
        <w:t xml:space="preserve">выдачи удостоверения (справки) детям погибших участников Великой Отечественной войны и приравненным к ним лицам, постоянно проживающим на территории Челябинской </w:t>
      </w:r>
      <w:r>
        <w:lastRenderedPageBreak/>
        <w:t>области</w:t>
      </w:r>
    </w:p>
    <w:p w:rsidR="000A7F56" w:rsidRDefault="000A7F56" w:rsidP="000A7F56">
      <w:pPr>
        <w:pStyle w:val="ab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0A7F56" w:rsidRDefault="000A7F56" w:rsidP="000A7F5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апреля 2017 г., 30 декабря 2020 г.</w:t>
      </w:r>
    </w:p>
    <w:p w:rsidR="000A7F56" w:rsidRDefault="000A7F56" w:rsidP="000A7F56"/>
    <w:p w:rsidR="000A7F56" w:rsidRDefault="000A7F56" w:rsidP="000A7F56">
      <w:bookmarkStart w:id="8" w:name="sub_1008"/>
      <w:r>
        <w:t>1. </w:t>
      </w:r>
      <w:proofErr w:type="gramStart"/>
      <w:r>
        <w:t>Настоящий Порядок определяет единые требования к организации работы по приему документов от лиц, претендующих на получение удостоверения (справки), выдаваемого детям погибших участников Великой Отечественной войны и приравненным к ним лицам (далее именуются - дети погибших участников войны), к документам, являющимся основаниями для выдачи удостоверения (справки), а также к оформлению, выдаче и учету удостоверений (справок).</w:t>
      </w:r>
      <w:proofErr w:type="gramEnd"/>
    </w:p>
    <w:p w:rsidR="000A7F56" w:rsidRDefault="000A7F56" w:rsidP="000A7F5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" w:name="sub_1009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A7F56" w:rsidRDefault="000A7F56" w:rsidP="000A7F5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22 апреля 2021 г. - </w:t>
      </w:r>
      <w:hyperlink r:id="rId5" w:history="1">
        <w:r>
          <w:rPr>
            <w:rStyle w:val="a6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социальных отношений Челябинской области от 30 декабря 2020 г. N 694</w:t>
      </w:r>
    </w:p>
    <w:p w:rsidR="000A7F56" w:rsidRDefault="000A7F56" w:rsidP="000A7F56">
      <w:pPr>
        <w:pStyle w:val="a8"/>
        <w:rPr>
          <w:shd w:val="clear" w:color="auto" w:fill="F0F0F0"/>
        </w:rPr>
      </w:pPr>
      <w:r>
        <w:t xml:space="preserve"> </w:t>
      </w:r>
      <w:hyperlink r:id="rId6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0A7F56" w:rsidRDefault="000A7F56" w:rsidP="000A7F56">
      <w:r>
        <w:t xml:space="preserve">2. Настоящий Порядок распространяется на постоянно </w:t>
      </w:r>
      <w:proofErr w:type="gramStart"/>
      <w:r>
        <w:t>проживающих</w:t>
      </w:r>
      <w:proofErr w:type="gramEnd"/>
      <w:r>
        <w:t xml:space="preserve"> на территории Челябинской области:</w:t>
      </w:r>
    </w:p>
    <w:p w:rsidR="000A7F56" w:rsidRDefault="000A7F56" w:rsidP="000A7F56">
      <w:r>
        <w:t xml:space="preserve">1) детей участников Великой Отечественной войны из числа лиц, указанных в </w:t>
      </w:r>
      <w:hyperlink r:id="rId7" w:history="1">
        <w:r>
          <w:rPr>
            <w:rStyle w:val="a6"/>
          </w:rPr>
          <w:t>подпунктах "а" - "ж" подпункта 1 пункта 1 статьи 2</w:t>
        </w:r>
      </w:hyperlink>
      <w:r>
        <w:t xml:space="preserve"> Федерального закона "О ветеранах", погибших (в том числе в плену) в период Великой Отечественной войны с 22 июня 1941 года по 9 (11) мая 1945 года, а также признанных в установленном </w:t>
      </w:r>
      <w:proofErr w:type="gramStart"/>
      <w:r>
        <w:t>порядке</w:t>
      </w:r>
      <w:proofErr w:type="gramEnd"/>
      <w:r>
        <w:t xml:space="preserve"> пропавшими без вести в районах боевых действий либо </w:t>
      </w:r>
      <w:proofErr w:type="gramStart"/>
      <w:r>
        <w:t>умерших</w:t>
      </w:r>
      <w:proofErr w:type="gramEnd"/>
      <w:r>
        <w:t xml:space="preserve"> в указанный период вследствие ранения, контузии, увечья или заболевания, полученного в связи с пребыванием на фронте;</w:t>
      </w:r>
    </w:p>
    <w:p w:rsidR="000A7F56" w:rsidRDefault="000A7F56" w:rsidP="000A7F56">
      <w:r>
        <w:t xml:space="preserve">2) детей участников войны с Финляндией, погибших (в том числе в плену) в период с 30 ноября 1939 года по 13 марта 1940 года, а также признанных в установленном </w:t>
      </w:r>
      <w:proofErr w:type="gramStart"/>
      <w:r>
        <w:t>порядке</w:t>
      </w:r>
      <w:proofErr w:type="gramEnd"/>
      <w:r>
        <w:t xml:space="preserve"> пропавшими без вести в районах боевых действий либо умерших в указанный период вследствие ранения, контузии, увечья или заболевания, полученного в связи с пребыванием на фронте;</w:t>
      </w:r>
    </w:p>
    <w:p w:rsidR="000A7F56" w:rsidRDefault="000A7F56" w:rsidP="000A7F56">
      <w:r>
        <w:t xml:space="preserve">3) детей участников войны с Японией, погибших (в том числе в плену) в период с 9 августа 1945 года по 3 сентября 1945 года, а также признанных в установленном </w:t>
      </w:r>
      <w:proofErr w:type="gramStart"/>
      <w:r>
        <w:t>порядке</w:t>
      </w:r>
      <w:proofErr w:type="gramEnd"/>
      <w:r>
        <w:t xml:space="preserve"> пропавшими без вести либо умерших в указанный период вследствие ранения, контузии, увечья или заболевания, полученного в связи с пребыванием на фронте;</w:t>
      </w:r>
    </w:p>
    <w:p w:rsidR="000A7F56" w:rsidRDefault="000A7F56" w:rsidP="000A7F56">
      <w:proofErr w:type="gramStart"/>
      <w:r>
        <w:t xml:space="preserve">4) родившихся не позднее 11 мая 1945 года детей участников Великой Отечественной войны из числа лиц, указанных в </w:t>
      </w:r>
      <w:hyperlink r:id="rId8" w:history="1">
        <w:r>
          <w:rPr>
            <w:rStyle w:val="a6"/>
          </w:rPr>
          <w:t>подпунктах "а" - "ж" подпункта 1 пункта 1 статьи 2</w:t>
        </w:r>
      </w:hyperlink>
      <w:r>
        <w:t xml:space="preserve"> Федерального закона "О ветеранах", умерших после 11 мая 1945 года вследствие ранения, контузии, увечья или заболевания, полученных в период Великой Отечественной войны с 22 июня 1941 года по 9 (11) мая 1945 года;</w:t>
      </w:r>
      <w:proofErr w:type="gramEnd"/>
    </w:p>
    <w:p w:rsidR="000A7F56" w:rsidRDefault="000A7F56" w:rsidP="000A7F56">
      <w:r>
        <w:t>5) родившихся не позднее 13 марта 1940 года детей участников войны с Финляндией, умерших после 13 марта 1940 года вследствие ранения, контузии, увечья или заболевания, полученных в период войны с Финляндией с 30 ноября 1939 года по 13 марта 1940 года;</w:t>
      </w:r>
    </w:p>
    <w:p w:rsidR="000A7F56" w:rsidRDefault="000A7F56" w:rsidP="000A7F56">
      <w:r>
        <w:t>6) родившихся не позднее 3 сентября 1945 года детей участников войны с Японией, умерших после 3 сентября 1945 года вследствие ранения, контузии, увечья или заболевания, полученных в период войны с Японией с 9 августа 1945 года по 3 сентября 1945 года.</w:t>
      </w:r>
    </w:p>
    <w:p w:rsidR="000A7F56" w:rsidRDefault="000A7F56" w:rsidP="000A7F56">
      <w:r>
        <w:t>К детям погибших участников войны относятся граждане, которые на дату смерти отца (матери) не достигли восемнадцати летнего возраста</w:t>
      </w:r>
      <w:proofErr w:type="gramStart"/>
      <w:r>
        <w:t>..</w:t>
      </w:r>
      <w:proofErr w:type="gramEnd"/>
    </w:p>
    <w:p w:rsidR="000A7F56" w:rsidRDefault="000A7F56" w:rsidP="000A7F56">
      <w:bookmarkStart w:id="10" w:name="sub_1010"/>
      <w:r>
        <w:t xml:space="preserve">3. Удостоверение единого образца, форма которого установлена </w:t>
      </w:r>
      <w:hyperlink r:id="rId9" w:history="1">
        <w:r>
          <w:rPr>
            <w:rStyle w:val="a6"/>
          </w:rPr>
          <w:t>Законом</w:t>
        </w:r>
      </w:hyperlink>
      <w:r>
        <w:t xml:space="preserve"> Челябинской области "О дополнительных мерах социальной поддержки детей погибших участников Великой Отечественной войны и приравненных к ним лиц", выдается детям погибших участников войны с 1 января 2017 года.</w:t>
      </w:r>
    </w:p>
    <w:bookmarkEnd w:id="10"/>
    <w:p w:rsidR="000A7F56" w:rsidRDefault="000A7F56" w:rsidP="000A7F56">
      <w:r>
        <w:t>До 1 января 2017 года детям погибших участников войны выдается справка, форма которой установлена настоящим приказом (приложение 1).</w:t>
      </w:r>
    </w:p>
    <w:p w:rsidR="000A7F56" w:rsidRDefault="000A7F56" w:rsidP="000A7F56">
      <w:bookmarkStart w:id="11" w:name="sub_1011"/>
      <w:r>
        <w:t xml:space="preserve">4. Лица, претендующие на получение удостоверения (справки), указанных в </w:t>
      </w:r>
      <w:hyperlink w:anchor="sub_1003" w:history="1">
        <w:r>
          <w:rPr>
            <w:rStyle w:val="a6"/>
          </w:rPr>
          <w:t>пункте 3</w:t>
        </w:r>
      </w:hyperlink>
      <w:r>
        <w:t xml:space="preserve"> </w:t>
      </w:r>
      <w:r>
        <w:lastRenderedPageBreak/>
        <w:t>настоящего Порядка, представляют в органы социальной защиты населения городских округов и муниципальных районов Челябинской области (далее именуются - органы социальной защиты) по месту жительства следующие документы:</w:t>
      </w:r>
    </w:p>
    <w:bookmarkEnd w:id="11"/>
    <w:p w:rsidR="000A7F56" w:rsidRDefault="000A7F56" w:rsidP="000A7F56">
      <w:r>
        <w:t>1) заявление по установленной форме (приложение 2);</w:t>
      </w:r>
    </w:p>
    <w:p w:rsidR="000A7F56" w:rsidRDefault="000A7F56" w:rsidP="000A7F56">
      <w:r>
        <w:t>2) документ, удостоверяющий личность;</w:t>
      </w:r>
    </w:p>
    <w:p w:rsidR="000A7F56" w:rsidRDefault="000A7F56" w:rsidP="000A7F56">
      <w:r>
        <w:t>3) документ, подтверждающий полномочия представителя заявителя (в случае если от имени заявителя выступает его представитель);</w:t>
      </w:r>
    </w:p>
    <w:p w:rsidR="000A7F56" w:rsidRDefault="000A7F56" w:rsidP="000A7F5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A7F56" w:rsidRDefault="000A7F56" w:rsidP="000A7F56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6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социальных отношений Челябинской области от 12 апреля 2017 г. N106 подпункт 4 пункта 4 настоящего Порядка изложен в новой редакции </w:t>
      </w:r>
    </w:p>
    <w:p w:rsidR="000A7F56" w:rsidRDefault="000A7F56" w:rsidP="000A7F56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6"/>
            <w:shd w:val="clear" w:color="auto" w:fill="F0F0F0"/>
          </w:rPr>
          <w:t>См. текст подпункта в предыдущей редакции</w:t>
        </w:r>
      </w:hyperlink>
    </w:p>
    <w:p w:rsidR="000A7F56" w:rsidRDefault="000A7F56" w:rsidP="000A7F56">
      <w:r>
        <w:t xml:space="preserve">4) Архивную справку, извещение о гибели, справку военного комиссариата, сведения из книги памяти ветеранов Великой Отечественной войны 1941-1945 годов, подтверждающие участие в боевых действиях, а также место, дату и причину смерти (либо безвестного отсутствия) участника войны, указанного в </w:t>
      </w:r>
      <w:hyperlink w:anchor="sub_1009" w:history="1">
        <w:r>
          <w:rPr>
            <w:rStyle w:val="a6"/>
          </w:rPr>
          <w:t>пункте 2</w:t>
        </w:r>
      </w:hyperlink>
      <w:r>
        <w:t xml:space="preserve"> настоящего порядка;</w:t>
      </w:r>
    </w:p>
    <w:p w:rsidR="000A7F56" w:rsidRDefault="000A7F56" w:rsidP="000A7F5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1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A7F56" w:rsidRDefault="000A7F56" w:rsidP="000A7F5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дополнен подпунктом 4-1 с 22 апреля 2021 г. - </w:t>
      </w:r>
      <w:hyperlink r:id="rId12" w:history="1">
        <w:r>
          <w:rPr>
            <w:rStyle w:val="a6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социальных отношений Челябинской области от 30 декабря 2020 г. N 694</w:t>
      </w:r>
    </w:p>
    <w:p w:rsidR="000A7F56" w:rsidRDefault="000A7F56" w:rsidP="000A7F56">
      <w:r>
        <w:t>4-1) справку о смерти, заключение военно-врачебной комиссии, решение суда или другие документы, подтверждающие связь смерти с ранением, контузией, увечьем, или заболеванием, полученным на фронте (для лиц, указанных в подпунктах 4, 5, 6 пункта 2 настоящего Порядка);</w:t>
      </w:r>
    </w:p>
    <w:p w:rsidR="000A7F56" w:rsidRDefault="000A7F56" w:rsidP="000A7F56">
      <w:r>
        <w:t>5) документ, подтверждающей родственное отношение к погибшему (пропавшему без вести) участнику войны;</w:t>
      </w:r>
    </w:p>
    <w:p w:rsidR="000A7F56" w:rsidRDefault="000A7F56" w:rsidP="000A7F56">
      <w:r>
        <w:t>6) документ, подтверждающий перемену фамилии, имени, отчества (при необходимости);</w:t>
      </w:r>
    </w:p>
    <w:p w:rsidR="000A7F56" w:rsidRDefault="000A7F56" w:rsidP="000A7F56">
      <w:r>
        <w:t xml:space="preserve">7) одну фотографию размером 3 </w:t>
      </w:r>
      <w:proofErr w:type="spellStart"/>
      <w:r>
        <w:t>х</w:t>
      </w:r>
      <w:proofErr w:type="spellEnd"/>
      <w:r>
        <w:t xml:space="preserve"> 4 см.</w:t>
      </w:r>
    </w:p>
    <w:p w:rsidR="000A7F56" w:rsidRDefault="000A7F56" w:rsidP="000A7F56">
      <w:bookmarkStart w:id="14" w:name="sub_1012"/>
      <w:r>
        <w:t>5. Регистрация заявления производится в день его подачи в орган социальной защиты по месту жительства со всеми необходимыми документами.</w:t>
      </w:r>
    </w:p>
    <w:bookmarkEnd w:id="14"/>
    <w:p w:rsidR="000A7F56" w:rsidRDefault="000A7F56" w:rsidP="000A7F56">
      <w:r>
        <w:t>Заявление, копии документов, подтверждающих право на получение удостоверения (справки), формируются специалистами органов социальной защиты в личные дела.</w:t>
      </w:r>
    </w:p>
    <w:p w:rsidR="000A7F56" w:rsidRDefault="000A7F56" w:rsidP="000A7F56">
      <w:r>
        <w:t>Копии документов, подшиваемые в личные дела, должны быть сверены с подлинниками документов и заверены печатью органа социальной защиты и подписью специалиста, осуществлявшего сверку. Не могут быть приняты копии, снятые с копий документов.</w:t>
      </w:r>
    </w:p>
    <w:p w:rsidR="000A7F56" w:rsidRDefault="000A7F56" w:rsidP="000A7F56">
      <w:r>
        <w:t>Не требуют сверки с подлинниками копии документов, заверенные нотариальными органами, а также копии, снятые с документов, хранящихся в пенсионных делах и заверенные органами Пенсионного фонда Российской Федерации.</w:t>
      </w:r>
    </w:p>
    <w:p w:rsidR="000A7F56" w:rsidRDefault="000A7F56" w:rsidP="000A7F56">
      <w:r>
        <w:t xml:space="preserve">При наличии в личных делах, хранящихся в органах социальной защиты, документов, указанных в </w:t>
      </w:r>
      <w:hyperlink w:anchor="sub_1011" w:history="1">
        <w:r>
          <w:rPr>
            <w:rStyle w:val="a6"/>
          </w:rPr>
          <w:t>пункте 4</w:t>
        </w:r>
      </w:hyperlink>
      <w:r>
        <w:t>, данные документы гражданами не предоставляются.</w:t>
      </w:r>
    </w:p>
    <w:p w:rsidR="000A7F56" w:rsidRDefault="000A7F56" w:rsidP="000A7F56">
      <w:r>
        <w:t>На первом листе каждого личного дела составляется опись содержащихся в нем документов.</w:t>
      </w:r>
    </w:p>
    <w:p w:rsidR="000A7F56" w:rsidRDefault="000A7F56" w:rsidP="000A7F56">
      <w:r>
        <w:t>На последнем листе каждого личного дела руководитель структурного подразделения органа социальной защиты, ответственного за прием документов и учет граждан, претендующих на получение удостоверения (справки), проставляет свою подпись, указывает фамилию, имя, отчество и дату проверки личного дела.</w:t>
      </w:r>
    </w:p>
    <w:p w:rsidR="000A7F56" w:rsidRDefault="000A7F56" w:rsidP="000A7F56">
      <w:bookmarkStart w:id="15" w:name="sub_1013"/>
      <w:r>
        <w:t>6. Органы социальной защиты ведут учет лиц, претендующих на получение удостоверения (справки), который осуществляется в Книге учета обращений установленной формы (приложение 3).</w:t>
      </w:r>
    </w:p>
    <w:bookmarkEnd w:id="15"/>
    <w:p w:rsidR="000A7F56" w:rsidRDefault="000A7F56" w:rsidP="000A7F56">
      <w:r>
        <w:t>Прием заявления со всеми необходимыми документами подтверждается распиской. Расписка составляется в двух экземплярах. Один экземпляр выдается заявителю специалистом органа социальной защиты, принявшим документы, второй - подшивается в личное дело.</w:t>
      </w:r>
    </w:p>
    <w:p w:rsidR="000A7F56" w:rsidRDefault="000A7F56" w:rsidP="000A7F5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" w:name="sub_1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A7F56" w:rsidRDefault="000A7F56" w:rsidP="000A7F5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22 апреля 2021 г. - </w:t>
      </w:r>
      <w:hyperlink r:id="rId13" w:history="1">
        <w:r>
          <w:rPr>
            <w:rStyle w:val="a6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социальных отношений </w:t>
      </w:r>
      <w:r>
        <w:rPr>
          <w:shd w:val="clear" w:color="auto" w:fill="F0F0F0"/>
        </w:rPr>
        <w:lastRenderedPageBreak/>
        <w:t>Челябинской области от 30 декабря 2020 г. N 694</w:t>
      </w:r>
    </w:p>
    <w:p w:rsidR="000A7F56" w:rsidRDefault="000A7F56" w:rsidP="000A7F56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0A7F56" w:rsidRDefault="000A7F56" w:rsidP="000A7F56">
      <w:r>
        <w:t>7. По документам личного дела ответственный специалист органа социальной защиты населения вносит персональные сведения о заявителе в единую информационную систему социальной защиты населения Челябинской области.</w:t>
      </w:r>
    </w:p>
    <w:p w:rsidR="000A7F56" w:rsidRDefault="000A7F56" w:rsidP="000A7F56">
      <w:bookmarkStart w:id="17" w:name="sub_1014"/>
      <w:r>
        <w:t>8. Положительное решение о выдаче удостоверения (справки) оформляется приказом руководителя органа социальной защиты, которым утверждаются списки граждан.</w:t>
      </w:r>
    </w:p>
    <w:bookmarkEnd w:id="17"/>
    <w:p w:rsidR="000A7F56" w:rsidRDefault="000A7F56" w:rsidP="000A7F56">
      <w:r>
        <w:t>Суммарная длительность процедур от регистрации заявления до оформления удостоверения (справки) не должна превышать 30 рабочих дней.</w:t>
      </w:r>
    </w:p>
    <w:p w:rsidR="000A7F56" w:rsidRDefault="000A7F56" w:rsidP="000A7F56">
      <w:bookmarkStart w:id="18" w:name="sub_1015"/>
      <w:r>
        <w:t>9. Оформление удостоверений (справок) осуществляется специалистами органов социальной защиты на основании утвержденных списков в соответствии со следующими требованиями:</w:t>
      </w:r>
    </w:p>
    <w:bookmarkEnd w:id="18"/>
    <w:p w:rsidR="000A7F56" w:rsidRDefault="000A7F56" w:rsidP="000A7F56">
      <w:r>
        <w:t>1) все реквизиты удостоверения (справки) подлежат заполнению без сокращений, произведенные записи заверяются гербовой печатью и подписью руководителя органа социальной защиты или его заместителя, а вклеенная в удостоверение фотография - гербовой печатью;</w:t>
      </w:r>
    </w:p>
    <w:p w:rsidR="000A7F56" w:rsidRDefault="000A7F56" w:rsidP="000A7F56">
      <w:r>
        <w:t xml:space="preserve">2) в случае, когда внесена неправильная или неточная запись, оформляется новое удостоверение (справка), а </w:t>
      </w:r>
      <w:proofErr w:type="gramStart"/>
      <w:r>
        <w:t>испорченные</w:t>
      </w:r>
      <w:proofErr w:type="gramEnd"/>
      <w:r>
        <w:t xml:space="preserve"> уничтожаются, о чем составляется акт.</w:t>
      </w:r>
    </w:p>
    <w:p w:rsidR="000A7F56" w:rsidRDefault="000A7F56" w:rsidP="000A7F56">
      <w:r>
        <w:t>Специалист органа социальной защиты уведомляет гражданина о готовности удостоверения (справки).</w:t>
      </w:r>
    </w:p>
    <w:p w:rsidR="000A7F56" w:rsidRDefault="000A7F56" w:rsidP="000A7F56">
      <w:bookmarkStart w:id="19" w:name="sub_1016"/>
      <w:r>
        <w:t>10. Удостоверение выдается бессрочно.</w:t>
      </w:r>
    </w:p>
    <w:bookmarkEnd w:id="19"/>
    <w:p w:rsidR="000A7F56" w:rsidRDefault="000A7F56" w:rsidP="000A7F56">
      <w:r>
        <w:t xml:space="preserve">Справка, выданная гражданам из числа детей погибших участников войны, с января 2017 года </w:t>
      </w:r>
      <w:proofErr w:type="gramStart"/>
      <w:r>
        <w:t>заменяется на удостоверение</w:t>
      </w:r>
      <w:proofErr w:type="gramEnd"/>
      <w:r>
        <w:t>.</w:t>
      </w:r>
    </w:p>
    <w:p w:rsidR="000A7F56" w:rsidRDefault="000A7F56" w:rsidP="000A7F56">
      <w:bookmarkStart w:id="20" w:name="sub_1017"/>
      <w:r>
        <w:t>11. В отношении лиц, не подтвердивших основания для получения удостоверения (справки), органом социальной защиты осуществляется подготовка мотивированного отказа в выдаче удостоверения (справки).</w:t>
      </w:r>
    </w:p>
    <w:bookmarkEnd w:id="20"/>
    <w:p w:rsidR="000A7F56" w:rsidRDefault="000A7F56" w:rsidP="000A7F56">
      <w:r>
        <w:t>Уведомление об отказе в выдаче удостоверения (справки), подписанное руководителем органа социальной защиты или его заместителем, направляется заявителю.</w:t>
      </w:r>
    </w:p>
    <w:p w:rsidR="000A7F56" w:rsidRDefault="000A7F56" w:rsidP="000A7F56">
      <w:bookmarkStart w:id="21" w:name="sub_1018"/>
      <w:r>
        <w:t>12. Основаниями для отказа в выдаче удостоверения (справки) являются:</w:t>
      </w:r>
    </w:p>
    <w:bookmarkEnd w:id="21"/>
    <w:p w:rsidR="000A7F56" w:rsidRDefault="000A7F56" w:rsidP="000A7F56">
      <w:r>
        <w:t xml:space="preserve">1) представление гражданином неполного пакета документов, предусмотренных </w:t>
      </w:r>
      <w:hyperlink w:anchor="sub_1011" w:history="1">
        <w:r>
          <w:rPr>
            <w:rStyle w:val="a6"/>
          </w:rPr>
          <w:t>пунктом 4</w:t>
        </w:r>
      </w:hyperlink>
      <w:r>
        <w:t xml:space="preserve"> настоящего Порядка;</w:t>
      </w:r>
    </w:p>
    <w:p w:rsidR="000A7F56" w:rsidRDefault="000A7F56" w:rsidP="000A7F56">
      <w:r>
        <w:t>2) наличие противоречий в документах, представленных гражданином;</w:t>
      </w:r>
    </w:p>
    <w:p w:rsidR="000A7F56" w:rsidRDefault="000A7F56" w:rsidP="000A7F56">
      <w:r>
        <w:t>3) отсутствие регистрации по месту жительства на территории Челябинской области.</w:t>
      </w:r>
    </w:p>
    <w:p w:rsidR="000A7F56" w:rsidRDefault="000A7F56" w:rsidP="000A7F56">
      <w:bookmarkStart w:id="22" w:name="sub_1019"/>
      <w:r>
        <w:t>13. Оформленные удостоверения (справки) вручаются детям погибших участников войны органом социальной защиты под роспись.</w:t>
      </w:r>
    </w:p>
    <w:bookmarkEnd w:id="22"/>
    <w:p w:rsidR="000A7F56" w:rsidRDefault="000A7F56" w:rsidP="000A7F56">
      <w:r>
        <w:t>Выдача удостоверений регистрируется в Книге учета выдачи удостоверений (справок) установленной формы (приложение 4).</w:t>
      </w:r>
    </w:p>
    <w:p w:rsidR="000A7F56" w:rsidRDefault="000A7F56" w:rsidP="000A7F56">
      <w:r>
        <w:t>Книга учета выдачи удостоверений (справок) должна быть пронумерована, прошнурована и скреплена печатью органа социальной защиты и подписью руководителя органа социальной защиты или его заместителя.</w:t>
      </w:r>
    </w:p>
    <w:p w:rsidR="000A7F56" w:rsidRDefault="000A7F56" w:rsidP="000A7F56">
      <w:bookmarkStart w:id="23" w:name="sub_1020"/>
      <w:r>
        <w:t>14. Если удостоверение пришло в негодность или утрачено, дубликат удостоверения оформляется в следующем порядке:</w:t>
      </w:r>
    </w:p>
    <w:bookmarkEnd w:id="23"/>
    <w:p w:rsidR="000A7F56" w:rsidRDefault="000A7F56" w:rsidP="000A7F56">
      <w:r>
        <w:t xml:space="preserve">1) лицо, удостоверение которого пришло в негодность или утеряно, подает в орган социальной защиты по месту жительства заявление в произвольной форме с объяснением причин, приведших к негодности удостоверения или к его утрате, и с просьбой о выдаче дубликата удостоверения, а также одну фотографию размером 3 </w:t>
      </w:r>
      <w:proofErr w:type="spellStart"/>
      <w:r>
        <w:t>х</w:t>
      </w:r>
      <w:proofErr w:type="spellEnd"/>
      <w:r>
        <w:t xml:space="preserve"> 4 см;</w:t>
      </w:r>
    </w:p>
    <w:p w:rsidR="000A7F56" w:rsidRDefault="000A7F56" w:rsidP="000A7F56">
      <w:r>
        <w:t>2) сведения о лицах, в отношении которых принято решение о выдаче дубликата удостоверения, включаются в списки на выдачу дубликатов удостоверений;</w:t>
      </w:r>
    </w:p>
    <w:p w:rsidR="000A7F56" w:rsidRDefault="000A7F56" w:rsidP="000A7F56">
      <w:r>
        <w:t>3) при оформлении дубликата удостоверения в него проставляется штамп: "Дубликат. Выдан взамен удостоверения серии ___ N ___";</w:t>
      </w:r>
    </w:p>
    <w:p w:rsidR="000A7F56" w:rsidRDefault="000A7F56" w:rsidP="000A7F56">
      <w:r>
        <w:t xml:space="preserve">4) учет документации и вручение дубликатов удостоверений осуществляются в порядке, </w:t>
      </w:r>
      <w:r>
        <w:lastRenderedPageBreak/>
        <w:t>установленном для выдачи первичного удостоверения.</w:t>
      </w:r>
    </w:p>
    <w:p w:rsidR="000A7F56" w:rsidRDefault="000A7F56" w:rsidP="000A7F56">
      <w:r>
        <w:t>Дубликат справки не выдается.</w:t>
      </w:r>
    </w:p>
    <w:p w:rsidR="000A7F56" w:rsidRDefault="000A7F56" w:rsidP="000A7F56">
      <w:bookmarkStart w:id="24" w:name="sub_1021"/>
      <w:r>
        <w:t>15. </w:t>
      </w:r>
      <w:proofErr w:type="spellStart"/>
      <w:r>
        <w:t>Минсоцотношений</w:t>
      </w:r>
      <w:proofErr w:type="spellEnd"/>
      <w:r>
        <w:t xml:space="preserve"> осуществляет выдачу бланков удостоверений уполномоченному должностному лицу органа социальной защиты на основании доверенности органа социальной защиты.</w:t>
      </w:r>
    </w:p>
    <w:p w:rsidR="000A7F56" w:rsidRDefault="000A7F56" w:rsidP="000A7F56">
      <w:bookmarkStart w:id="25" w:name="sub_1022"/>
      <w:bookmarkEnd w:id="24"/>
      <w:r>
        <w:t>16. Ответственность за учет бланков удостоверений, их хранение, оформление и выдачу несет специально уполномоченное должностное лицо (лица), назначаемое (назначаемые) руководителем органа социальной защиты.</w:t>
      </w:r>
    </w:p>
    <w:bookmarkEnd w:id="25"/>
    <w:p w:rsidR="000A7F56" w:rsidRDefault="000A7F56" w:rsidP="000A7F56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A7F56" w:rsidTr="00F51AF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A7F56" w:rsidRDefault="000A7F56" w:rsidP="00F51AFE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A7F56" w:rsidRDefault="000A7F56" w:rsidP="00F51AFE">
            <w:pPr>
              <w:pStyle w:val="aa"/>
              <w:jc w:val="right"/>
            </w:pPr>
            <w:r>
              <w:t>Т.Е. Никитина</w:t>
            </w:r>
          </w:p>
        </w:tc>
      </w:tr>
    </w:tbl>
    <w:p w:rsidR="000A7F56" w:rsidRDefault="000A7F56" w:rsidP="000A7F56"/>
    <w:p w:rsidR="00000000" w:rsidRPr="00CB654A" w:rsidRDefault="00967940" w:rsidP="00CB654A">
      <w:pPr>
        <w:pStyle w:val="a3"/>
        <w:rPr>
          <w:rFonts w:ascii="Courier New" w:hAnsi="Courier New" w:cs="Courier New"/>
        </w:rPr>
      </w:pPr>
    </w:p>
    <w:sectPr w:rsidR="00000000" w:rsidRPr="00CB654A" w:rsidSect="00967940">
      <w:headerReference w:type="default" r:id="rId15"/>
      <w:footerReference w:type="default" r:id="rId16"/>
      <w:pgSz w:w="11900" w:h="16800"/>
      <w:pgMar w:top="1276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6794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24.05.2021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6794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6794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fldSimple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794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социальных отношений Челябинской области от 29 августа 2016 г. N 697 "О Порядке выдачи…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BCD"/>
    <w:rsid w:val="00074BCD"/>
    <w:rsid w:val="000A7F56"/>
    <w:rsid w:val="00967940"/>
    <w:rsid w:val="00CB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7F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B654A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CB654A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0A7F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0A7F56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A7F56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0A7F56"/>
    <w:pPr>
      <w:spacing w:before="75"/>
      <w:ind w:left="170" w:firstLine="0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0A7F56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0A7F56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0A7F56"/>
    <w:pPr>
      <w:ind w:firstLine="0"/>
    </w:p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0A7F56"/>
    <w:rPr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0A7F56"/>
    <w:pPr>
      <w:ind w:firstLine="0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0A7F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7F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548/12111" TargetMode="External"/><Relationship Id="rId13" Type="http://schemas.openxmlformats.org/officeDocument/2006/relationships/hyperlink" Target="http://internet.garant.ru/document/redirect/400680094/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0103548/12111" TargetMode="External"/><Relationship Id="rId12" Type="http://schemas.openxmlformats.org/officeDocument/2006/relationships/hyperlink" Target="http://internet.garant.ru/document/redirect/400680094/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761765/1009" TargetMode="External"/><Relationship Id="rId11" Type="http://schemas.openxmlformats.org/officeDocument/2006/relationships/hyperlink" Target="http://internet.garant.ru/document/redirect/19874200/44" TargetMode="External"/><Relationship Id="rId5" Type="http://schemas.openxmlformats.org/officeDocument/2006/relationships/hyperlink" Target="http://internet.garant.ru/document/redirect/400680094/3" TargetMode="Externa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19825125/1" TargetMode="External"/><Relationship Id="rId4" Type="http://schemas.openxmlformats.org/officeDocument/2006/relationships/hyperlink" Target="http://internet.garant.ru/document/redirect/19803180/8" TargetMode="External"/><Relationship Id="rId9" Type="http://schemas.openxmlformats.org/officeDocument/2006/relationships/hyperlink" Target="http://internet.garant.ru/document/redirect/19803180/14" TargetMode="External"/><Relationship Id="rId14" Type="http://schemas.openxmlformats.org/officeDocument/2006/relationships/hyperlink" Target="http://internet.garant.ru/document/redirect/8761765/1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2186</Words>
  <Characters>12465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</dc:creator>
  <cp:lastModifiedBy>Мусина</cp:lastModifiedBy>
  <cp:revision>3</cp:revision>
  <dcterms:created xsi:type="dcterms:W3CDTF">2021-05-24T04:34:00Z</dcterms:created>
  <dcterms:modified xsi:type="dcterms:W3CDTF">2021-05-24T04:36:00Z</dcterms:modified>
</cp:coreProperties>
</file>