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DE" w:rsidRDefault="007903DE" w:rsidP="007903DE">
      <w:pPr>
        <w:pStyle w:val="1"/>
      </w:pPr>
      <w:r>
        <w:fldChar w:fldCharType="begin"/>
      </w:r>
      <w:r>
        <w:instrText>HYPERLINK "https://internet.garant.ru/document/redirect/181018/0"</w:instrText>
      </w:r>
      <w:r>
        <w:fldChar w:fldCharType="separate"/>
      </w:r>
      <w:r>
        <w:rPr>
          <w:rStyle w:val="a6"/>
          <w:b/>
          <w:bCs/>
        </w:rPr>
        <w:t>Постановление Правительства РФ от 5 октября 1999 г. N 1122 "Об удостоверениях ветерана Великой Отечественной войны" (с изменениями и дополнениями)</w:t>
      </w:r>
      <w:r>
        <w:fldChar w:fldCharType="end"/>
      </w:r>
    </w:p>
    <w:p w:rsidR="007903DE" w:rsidRDefault="007903DE" w:rsidP="007903DE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7903DE" w:rsidRDefault="007903DE" w:rsidP="007903D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февраля 2001 г., 31 марта 2009 г., 25 марта 2013 г., 17 марта 2015 г., 12 июля 2018 г., 21 мая 2020 г., 29 декабря 2023 г.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903DE" w:rsidRDefault="007903DE" w:rsidP="007903D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утверждении единой формы удостоверения участника войны </w:t>
      </w:r>
      <w:proofErr w:type="gramStart"/>
      <w:r>
        <w:rPr>
          <w:shd w:val="clear" w:color="auto" w:fill="F0F0F0"/>
        </w:rPr>
        <w:t>см</w:t>
      </w:r>
      <w:proofErr w:type="gramEnd"/>
      <w:r>
        <w:rPr>
          <w:shd w:val="clear" w:color="auto" w:fill="F0F0F0"/>
        </w:rPr>
        <w:t xml:space="preserve">. </w:t>
      </w:r>
      <w:hyperlink r:id="rId6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Госкомтруда СССР от 8 октября 1979 г. N 422</w:t>
      </w:r>
    </w:p>
    <w:p w:rsidR="007903DE" w:rsidRDefault="007903DE" w:rsidP="007903DE">
      <w:r>
        <w:t xml:space="preserve">В соответствии со </w:t>
      </w:r>
      <w:hyperlink r:id="rId7" w:history="1">
        <w:r>
          <w:rPr>
            <w:rStyle w:val="a6"/>
          </w:rPr>
          <w:t>статьями 2</w:t>
        </w:r>
      </w:hyperlink>
      <w:r>
        <w:t xml:space="preserve"> и </w:t>
      </w:r>
      <w:hyperlink r:id="rId8" w:history="1">
        <w:r>
          <w:rPr>
            <w:rStyle w:val="a6"/>
          </w:rPr>
          <w:t>28</w:t>
        </w:r>
      </w:hyperlink>
      <w:r>
        <w:t xml:space="preserve"> Федерального закона "О ветеранах" Правительство Российской Федерации постановляет:</w:t>
      </w:r>
    </w:p>
    <w:p w:rsidR="007903DE" w:rsidRDefault="007903DE" w:rsidP="007903DE">
      <w:bookmarkStart w:id="0" w:name="sub_1"/>
      <w:r>
        <w:t>1. Утвердить прилагаемые:</w:t>
      </w:r>
    </w:p>
    <w:bookmarkEnd w:id="0"/>
    <w:p w:rsidR="007903DE" w:rsidRDefault="007903DE" w:rsidP="007903DE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6"/>
        </w:rPr>
        <w:t>единый образец бланка удостоверения</w:t>
      </w:r>
      <w:r>
        <w:fldChar w:fldCharType="end"/>
      </w:r>
      <w:r>
        <w:t xml:space="preserve"> ветерана Великой Отечественной войны;</w:t>
      </w:r>
    </w:p>
    <w:p w:rsidR="007903DE" w:rsidRDefault="007903DE" w:rsidP="007903DE">
      <w:hyperlink w:anchor="sub_2000" w:history="1">
        <w:r>
          <w:rPr>
            <w:rStyle w:val="a6"/>
          </w:rPr>
          <w:t>описание</w:t>
        </w:r>
      </w:hyperlink>
      <w:r>
        <w:t xml:space="preserve"> бланка удостоверения ветерана Великой Отечественной войны;</w:t>
      </w:r>
    </w:p>
    <w:p w:rsidR="007903DE" w:rsidRDefault="007903DE" w:rsidP="007903DE">
      <w:hyperlink w:anchor="sub_3000" w:history="1">
        <w:r>
          <w:rPr>
            <w:rStyle w:val="a6"/>
          </w:rPr>
          <w:t>инструкцию</w:t>
        </w:r>
      </w:hyperlink>
      <w:r>
        <w:t xml:space="preserve"> о порядке заполнения, выдачи и учета удостоверений ветерана Великой Отечественной войны.</w:t>
      </w:r>
    </w:p>
    <w:p w:rsidR="007903DE" w:rsidRDefault="007903DE" w:rsidP="007903DE">
      <w:bookmarkStart w:id="1" w:name="sub_2"/>
      <w:r>
        <w:t xml:space="preserve">2. Установить, что выдача </w:t>
      </w:r>
      <w:hyperlink w:anchor="sub_1000" w:history="1">
        <w:r>
          <w:rPr>
            <w:rStyle w:val="a6"/>
          </w:rPr>
          <w:t>удостоверений</w:t>
        </w:r>
      </w:hyperlink>
      <w:r>
        <w:t xml:space="preserve"> ветерана Великой Отечественной войны единого образца </w:t>
      </w:r>
      <w:proofErr w:type="gramStart"/>
      <w:r>
        <w:t>производится в добровольном заявительном порядке начиная</w:t>
      </w:r>
      <w:proofErr w:type="gramEnd"/>
      <w:r>
        <w:t xml:space="preserve"> с 2000 года.</w:t>
      </w:r>
    </w:p>
    <w:p w:rsidR="007903DE" w:rsidRDefault="007903DE" w:rsidP="007903DE">
      <w:bookmarkStart w:id="2" w:name="sub_3"/>
      <w:bookmarkEnd w:id="1"/>
      <w:r>
        <w:t xml:space="preserve">3. </w:t>
      </w:r>
      <w:proofErr w:type="gramStart"/>
      <w:r>
        <w:t xml:space="preserve">Министерству труда и социального развития Российской Федерации, Министерству обороны Российской Федерации, Министерству внутренних дел Российской Федерации и Федеральной службе безопасности Российской Федерации совместно с другими федеральными органами исполнительной власти до 1 мая 2000 г. произвести в первоочередном порядке замену действующих удостоверений на удостоверения ветерана Великой Отечественной войны единого образца лицам, отнесенным </w:t>
      </w:r>
      <w:hyperlink r:id="rId9" w:history="1">
        <w:r>
          <w:rPr>
            <w:rStyle w:val="a6"/>
          </w:rPr>
          <w:t>Федеральным законом</w:t>
        </w:r>
      </w:hyperlink>
      <w:r>
        <w:t xml:space="preserve"> "О ветеранах" к участникам Великой Отечественной войны</w:t>
      </w:r>
      <w:proofErr w:type="gramEnd"/>
      <w:r>
        <w:t>.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4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6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31 марта 2009 г. N 284 пункт 4 настоящего постановления изложен в новой редакции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7903DE" w:rsidRDefault="007903DE" w:rsidP="007903DE">
      <w:r>
        <w:t xml:space="preserve">4. Удостоверения ветерана Великой Отечественной войны, выданные гражданам до </w:t>
      </w:r>
      <w:hyperlink r:id="rId12" w:history="1">
        <w:r>
          <w:rPr>
            <w:rStyle w:val="a6"/>
          </w:rPr>
          <w:t>вступления в силу</w:t>
        </w:r>
      </w:hyperlink>
      <w:r>
        <w:t xml:space="preserve"> постановления Правительства Российской Федерации от 31 марта 2009 г. N 284, и удостоверения, образцы которых утверждены до 1 января 1992 г., действительны для предоставления ветеранам мер социальной поддержки.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6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марта 2013 г. N 257 в пункт 5 настоящего постановления внесены изменения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7903DE" w:rsidRDefault="007903DE" w:rsidP="007903DE">
      <w:r>
        <w:t>5. Министерству труда и социальной защиты Российской Федерации:</w:t>
      </w:r>
    </w:p>
    <w:p w:rsidR="007903DE" w:rsidRDefault="007903DE" w:rsidP="007903DE">
      <w:r>
        <w:t xml:space="preserve">давать разъяснения по вопросам, связанным с применением </w:t>
      </w:r>
      <w:hyperlink w:anchor="sub_3000" w:history="1">
        <w:r>
          <w:rPr>
            <w:rStyle w:val="a6"/>
          </w:rPr>
          <w:t>инструкции</w:t>
        </w:r>
      </w:hyperlink>
      <w:r>
        <w:t xml:space="preserve"> о порядке заполнения, выдачи и учета удостоверений ветерана Великой Отечественной войны;</w:t>
      </w:r>
    </w:p>
    <w:p w:rsidR="007903DE" w:rsidRDefault="007903DE" w:rsidP="007903DE">
      <w:bookmarkStart w:id="5" w:name="sub_503"/>
      <w:r>
        <w:t xml:space="preserve">обеспечить изготовление </w:t>
      </w:r>
      <w:hyperlink w:anchor="sub_1000" w:history="1">
        <w:r>
          <w:rPr>
            <w:rStyle w:val="a6"/>
          </w:rPr>
          <w:t>бланков</w:t>
        </w:r>
      </w:hyperlink>
      <w:r>
        <w:t xml:space="preserve"> удостоверения ветерана Великой Отечественной войны, соответствующих требованиям, предъявляемым к защищенной полиграфической продукции (уровень Б), по заявкам государственных органов, имеющих право на его выдачу.</w:t>
      </w:r>
    </w:p>
    <w:p w:rsidR="007903DE" w:rsidRDefault="007903DE" w:rsidP="007903DE">
      <w:bookmarkStart w:id="6" w:name="sub_504"/>
      <w:bookmarkEnd w:id="5"/>
      <w:r>
        <w:t>Финансирование расходов, связанных с изготовлением бланков удостоверения ветерана Великой Отечественной войны, осуществлять за счет и в пределах бюджетных ассигнований федерального бюджета, выделяемых Министерству труда и социальной защиты Российской Федерации на указанные цели.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6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6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марта 2013 г. N 257 в пункт 6 настоящего постановления внесены изменения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6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7903DE" w:rsidRDefault="007903DE" w:rsidP="007903DE">
      <w:r>
        <w:t xml:space="preserve">6. </w:t>
      </w:r>
      <w:proofErr w:type="gramStart"/>
      <w:r>
        <w:t xml:space="preserve">Министерству труда и социальной защиты Российской Федерации, Министерству обороны Российской Федерации, Министерству внутренних дел Российской Федерации, Федеральной службе безопасности Российской Федерации и Министерству транспорта Российской Федерации совместно с другими федеральными органами исполнительной власти внести изменения в правовые акты федеральных органов исполнительной власти, определяющие порядок и условия реализации права на меры социальной поддержки ветеранов Великой Отечественной войны, установленные </w:t>
      </w:r>
      <w:hyperlink r:id="rId17" w:history="1">
        <w:r>
          <w:rPr>
            <w:rStyle w:val="a6"/>
          </w:rPr>
          <w:t>Федеральным законом</w:t>
        </w:r>
      </w:hyperlink>
      <w:r>
        <w:t xml:space="preserve"> "О</w:t>
      </w:r>
      <w:proofErr w:type="gramEnd"/>
      <w:r>
        <w:t> </w:t>
      </w:r>
      <w:proofErr w:type="gramStart"/>
      <w:r>
        <w:t>ветеранах</w:t>
      </w:r>
      <w:proofErr w:type="gramEnd"/>
      <w:r>
        <w:t>".</w:t>
      </w:r>
    </w:p>
    <w:p w:rsidR="007903DE" w:rsidRDefault="007903DE" w:rsidP="007903DE"/>
    <w:p w:rsidR="007903DE" w:rsidRDefault="007903DE" w:rsidP="007903DE">
      <w:pPr>
        <w:pStyle w:val="ad"/>
      </w:pPr>
      <w:r>
        <w:t>Председатель Правительства</w:t>
      </w: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903DE" w:rsidTr="00542EF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903DE" w:rsidRDefault="007903DE" w:rsidP="00542EF4">
            <w:pPr>
              <w:pStyle w:val="ad"/>
            </w:pPr>
            <w:r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903DE" w:rsidRDefault="007903DE" w:rsidP="00542EF4">
            <w:pPr>
              <w:pStyle w:val="aa"/>
              <w:jc w:val="right"/>
            </w:pPr>
            <w:r>
              <w:t>В.Путин</w:t>
            </w:r>
          </w:p>
        </w:tc>
      </w:tr>
    </w:tbl>
    <w:p w:rsidR="007903DE" w:rsidRDefault="007903DE" w:rsidP="007903DE"/>
    <w:p w:rsidR="007903DE" w:rsidRDefault="007903DE" w:rsidP="007903DE">
      <w:pPr>
        <w:pStyle w:val="1"/>
      </w:pPr>
      <w:bookmarkStart w:id="8" w:name="sub_1000"/>
      <w:bookmarkStart w:id="9" w:name="sub_10000"/>
      <w:r>
        <w:t>Единый образец</w:t>
      </w:r>
      <w:r>
        <w:br/>
        <w:t xml:space="preserve"> бланка удостоверения ветерана Великой Отечественной войны</w:t>
      </w:r>
      <w:r>
        <w:br/>
        <w:t xml:space="preserve"> (утв. </w:t>
      </w:r>
      <w:hyperlink w:anchor="sub_0" w:history="1">
        <w:r>
          <w:rPr>
            <w:rStyle w:val="a6"/>
            <w:b/>
            <w:bCs/>
          </w:rPr>
          <w:t>постановлением</w:t>
        </w:r>
      </w:hyperlink>
      <w:r>
        <w:t xml:space="preserve"> Правительства РФ от 5 октября 1999 г. N 1122)</w:t>
      </w:r>
    </w:p>
    <w:bookmarkEnd w:id="8"/>
    <w:bookmarkEnd w:id="9"/>
    <w:p w:rsidR="007903DE" w:rsidRDefault="007903DE" w:rsidP="007903DE"/>
    <w:p w:rsidR="007903DE" w:rsidRDefault="007903DE" w:rsidP="007903DE">
      <w:pPr>
        <w:pStyle w:val="1"/>
      </w:pPr>
      <w:bookmarkStart w:id="10" w:name="sub_1100"/>
      <w:r>
        <w:t>Обложка удостоверения</w:t>
      </w:r>
    </w:p>
    <w:bookmarkEnd w:id="10"/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┌─────────────────────────────┐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│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│       </w:t>
      </w:r>
      <w:r>
        <w:rPr>
          <w:rStyle w:val="a5"/>
          <w:sz w:val="22"/>
          <w:szCs w:val="22"/>
        </w:rPr>
        <w:t>Удостоверение</w:t>
      </w:r>
      <w:r>
        <w:rPr>
          <w:sz w:val="22"/>
          <w:szCs w:val="22"/>
        </w:rPr>
        <w:t xml:space="preserve">  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│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│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│          Ветерана    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│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spellStart"/>
      <w:r>
        <w:rPr>
          <w:sz w:val="22"/>
          <w:szCs w:val="22"/>
        </w:rPr>
        <w:t>│Великой</w:t>
      </w:r>
      <w:proofErr w:type="spellEnd"/>
      <w:r>
        <w:rPr>
          <w:sz w:val="22"/>
          <w:szCs w:val="22"/>
        </w:rPr>
        <w:t xml:space="preserve"> Отечественной Войны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│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│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└─────────────────────────────┘</w:t>
      </w:r>
    </w:p>
    <w:p w:rsidR="007903DE" w:rsidRDefault="007903DE" w:rsidP="007903DE"/>
    <w:p w:rsidR="007903DE" w:rsidRDefault="007903DE" w:rsidP="007903DE">
      <w:pPr>
        <w:pStyle w:val="1"/>
      </w:pPr>
      <w:bookmarkStart w:id="11" w:name="sub_1200"/>
      <w:r>
        <w:t>Внутренние левая и правая стороны удостоверения</w:t>
      </w:r>
    </w:p>
    <w:bookmarkEnd w:id="11"/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___________________________________│     Предъявитель настоящего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___________________________________│           удостоверения          │</w:t>
      </w:r>
    </w:p>
    <w:p w:rsidR="007903DE" w:rsidRDefault="007903DE" w:rsidP="007903DE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│  (наименование государственного    │__________________________________│</w:t>
      </w:r>
      <w:proofErr w:type="gram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органа, выдавшего удостоверение)   │   Великой Отечественной войны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имеет права и льготы,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установленные</w:t>
      </w:r>
      <w:proofErr w:type="gramEnd"/>
      <w:r>
        <w:rPr>
          <w:sz w:val="22"/>
          <w:szCs w:val="22"/>
        </w:rPr>
        <w:t xml:space="preserve">    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</w:t>
      </w:r>
      <w:r>
        <w:rPr>
          <w:rStyle w:val="a5"/>
          <w:sz w:val="22"/>
          <w:szCs w:val="22"/>
        </w:rPr>
        <w:t>Удостоверение</w:t>
      </w:r>
      <w:r>
        <w:rPr>
          <w:sz w:val="22"/>
          <w:szCs w:val="22"/>
        </w:rPr>
        <w:t xml:space="preserve">              │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│__________________________________│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hyperlink r:id="rId18" w:history="1">
        <w:r>
          <w:rPr>
            <w:rStyle w:val="a6"/>
            <w:sz w:val="22"/>
            <w:szCs w:val="22"/>
          </w:rPr>
          <w:t>Федерального закона</w:t>
        </w:r>
      </w:hyperlink>
      <w:r>
        <w:rPr>
          <w:sz w:val="22"/>
          <w:szCs w:val="22"/>
        </w:rPr>
        <w:t xml:space="preserve"> 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Серия        N           │           "О ветеранах"   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Удостоверение бессрочное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действительно на всей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___________________________│      Территории Российской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(фамилия)         │            Федерации      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___________________________│                           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(имя)            </w:t>
      </w:r>
      <w:proofErr w:type="spellStart"/>
      <w:r>
        <w:rPr>
          <w:sz w:val="22"/>
          <w:szCs w:val="22"/>
        </w:rPr>
        <w:t>│Дата</w:t>
      </w:r>
      <w:proofErr w:type="spellEnd"/>
      <w:r>
        <w:rPr>
          <w:sz w:val="22"/>
          <w:szCs w:val="22"/>
        </w:rPr>
        <w:t xml:space="preserve"> выдачи "___ " ________ 200 </w:t>
      </w:r>
      <w:proofErr w:type="spellStart"/>
      <w:r>
        <w:rPr>
          <w:sz w:val="22"/>
          <w:szCs w:val="22"/>
        </w:rPr>
        <w:t>г.│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фото    ___________________________│__________________________________│</w:t>
      </w:r>
    </w:p>
    <w:p w:rsidR="007903DE" w:rsidRDefault="007903DE" w:rsidP="007903DE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>│                  (отчество)        │      (подпись руководителя       │</w:t>
      </w:r>
      <w:proofErr w:type="gram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___________________________│     государственного органа,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(личная подпись)     │     </w:t>
      </w:r>
      <w:proofErr w:type="gramStart"/>
      <w:r>
        <w:rPr>
          <w:sz w:val="22"/>
          <w:szCs w:val="22"/>
        </w:rPr>
        <w:t>выдавшего</w:t>
      </w:r>
      <w:proofErr w:type="gramEnd"/>
      <w:r>
        <w:rPr>
          <w:sz w:val="22"/>
          <w:szCs w:val="22"/>
        </w:rPr>
        <w:t xml:space="preserve"> удостоверение)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   МП                              │</w:t>
      </w:r>
      <w:proofErr w:type="gramStart"/>
      <w:r>
        <w:rPr>
          <w:sz w:val="22"/>
          <w:szCs w:val="22"/>
        </w:rPr>
        <w:t>МП</w:t>
      </w:r>
      <w:proofErr w:type="gramEnd"/>
      <w:r>
        <w:rPr>
          <w:sz w:val="22"/>
          <w:szCs w:val="22"/>
        </w:rPr>
        <w:t xml:space="preserve">                              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:rsidR="007903DE" w:rsidRDefault="007903DE" w:rsidP="007903DE"/>
    <w:p w:rsidR="007903DE" w:rsidRDefault="007903DE" w:rsidP="007903DE"/>
    <w:p w:rsidR="007903DE" w:rsidRDefault="007903DE" w:rsidP="007903DE">
      <w:pPr>
        <w:pStyle w:val="1"/>
      </w:pPr>
      <w:bookmarkStart w:id="12" w:name="sub_2000"/>
      <w:r>
        <w:t>Описание</w:t>
      </w:r>
      <w:r>
        <w:br/>
        <w:t xml:space="preserve"> бланка удостоверения ветерана Великой Отечественной войны</w:t>
      </w:r>
      <w:r>
        <w:br/>
        <w:t xml:space="preserve"> (утв. </w:t>
      </w:r>
      <w:hyperlink w:anchor="sub_0" w:history="1">
        <w:r>
          <w:rPr>
            <w:rStyle w:val="a6"/>
            <w:b/>
            <w:bCs/>
          </w:rPr>
          <w:t>постановлением</w:t>
        </w:r>
      </w:hyperlink>
      <w:r>
        <w:t xml:space="preserve"> Правительства РФ от 5 октября 1999 г. N 1122)</w:t>
      </w:r>
    </w:p>
    <w:bookmarkEnd w:id="12"/>
    <w:p w:rsidR="007903DE" w:rsidRDefault="007903DE" w:rsidP="007903DE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7903DE" w:rsidRDefault="007903DE" w:rsidP="007903D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марта 2009 г., 25 марта 2013 г.</w:t>
      </w:r>
    </w:p>
    <w:p w:rsidR="007903DE" w:rsidRDefault="007903DE" w:rsidP="007903DE"/>
    <w:p w:rsidR="007903DE" w:rsidRDefault="007903DE" w:rsidP="007903DE">
      <w:bookmarkStart w:id="13" w:name="sub_2001"/>
      <w:r>
        <w:t xml:space="preserve">1. </w:t>
      </w:r>
      <w:hyperlink w:anchor="sub_1100" w:history="1">
        <w:r>
          <w:rPr>
            <w:rStyle w:val="a6"/>
          </w:rPr>
          <w:t>Обложка</w:t>
        </w:r>
      </w:hyperlink>
      <w:r>
        <w:t xml:space="preserve"> удостоверения размером 7 см </w:t>
      </w:r>
      <w:proofErr w:type="spellStart"/>
      <w:r>
        <w:t>х</w:t>
      </w:r>
      <w:proofErr w:type="spellEnd"/>
      <w:r>
        <w:t xml:space="preserve"> 10 см изготавливается из ледерина или ПВХ бордового цвета. На лицевой стороне имеется надпись "Удостоверение ветерана Великой Отечественной войны".</w:t>
      </w:r>
    </w:p>
    <w:p w:rsidR="007903DE" w:rsidRDefault="007903DE" w:rsidP="007903DE">
      <w:bookmarkStart w:id="14" w:name="sub_2002"/>
      <w:bookmarkEnd w:id="13"/>
      <w:r>
        <w:t xml:space="preserve">2. На </w:t>
      </w:r>
      <w:hyperlink w:anchor="sub_1200" w:history="1">
        <w:r>
          <w:rPr>
            <w:rStyle w:val="a6"/>
          </w:rPr>
          <w:t>левой внутренней стороне</w:t>
        </w:r>
      </w:hyperlink>
      <w:r>
        <w:t xml:space="preserve"> удостоверения размещается:</w:t>
      </w:r>
    </w:p>
    <w:bookmarkEnd w:id="14"/>
    <w:p w:rsidR="007903DE" w:rsidRDefault="007903DE" w:rsidP="007903DE">
      <w:proofErr w:type="gramStart"/>
      <w:r>
        <w:t>в верхней части - две пустые строки, под нижней строкой - надпись "наименование государственного органа, выдавшего удостоверение";</w:t>
      </w:r>
      <w:proofErr w:type="gramEnd"/>
    </w:p>
    <w:p w:rsidR="007903DE" w:rsidRDefault="007903DE" w:rsidP="007903DE">
      <w:r>
        <w:t>ниже - надпись "Удостоверение", под ней - "Серия N";</w:t>
      </w:r>
    </w:p>
    <w:p w:rsidR="007903DE" w:rsidRDefault="007903DE" w:rsidP="007903DE">
      <w:r>
        <w:t>по центру - три пустые строки с надписями под ними "фамилия", "имя", "отчество";</w:t>
      </w:r>
    </w:p>
    <w:p w:rsidR="007903DE" w:rsidRDefault="007903DE" w:rsidP="007903DE">
      <w:r>
        <w:t xml:space="preserve">в левом нижнем углу - место для фотографии размером 3 см </w:t>
      </w:r>
      <w:proofErr w:type="spellStart"/>
      <w:r>
        <w:t>х</w:t>
      </w:r>
      <w:proofErr w:type="spellEnd"/>
      <w:r>
        <w:t xml:space="preserve"> 4 см, справа - место для печати;</w:t>
      </w:r>
    </w:p>
    <w:p w:rsidR="007903DE" w:rsidRDefault="007903DE" w:rsidP="007903DE">
      <w:r>
        <w:t>в правом нижнем углу - под линейкой надпись "личная подпись".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03DE" w:rsidRDefault="007903DE" w:rsidP="007903DE">
      <w:pPr>
        <w:pStyle w:val="a8"/>
        <w:rPr>
          <w:shd w:val="clear" w:color="auto" w:fill="F0F0F0"/>
        </w:rPr>
      </w:pPr>
      <w:bookmarkStart w:id="15" w:name="sub_2003"/>
      <w:r>
        <w:t xml:space="preserve"> </w:t>
      </w:r>
      <w:hyperlink r:id="rId19" w:history="1">
        <w:r>
          <w:rPr>
            <w:rStyle w:val="a6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марта 2013 г. N 257 в пункт 3 настоящего Описания внесены изменения</w:t>
      </w:r>
    </w:p>
    <w:bookmarkEnd w:id="15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7903DE" w:rsidRDefault="007903DE" w:rsidP="007903DE">
      <w:r>
        <w:t xml:space="preserve">3. На </w:t>
      </w:r>
      <w:hyperlink w:anchor="sub_1200" w:history="1">
        <w:r>
          <w:rPr>
            <w:rStyle w:val="a6"/>
          </w:rPr>
          <w:t>правой внутренней стороне</w:t>
        </w:r>
      </w:hyperlink>
      <w:r>
        <w:t xml:space="preserve"> удостоверения размещается:</w:t>
      </w:r>
    </w:p>
    <w:p w:rsidR="007903DE" w:rsidRDefault="007903DE" w:rsidP="007903DE">
      <w:r>
        <w:t xml:space="preserve">в верхней части - надпись "Предъявитель настоящего удостоверения ____________________________ Великой Отечественной войны имеет права и льготы, установленные </w:t>
      </w:r>
      <w:proofErr w:type="spellStart"/>
      <w:r>
        <w:t>__________Федерального</w:t>
      </w:r>
      <w:proofErr w:type="spellEnd"/>
      <w:r>
        <w:t xml:space="preserve"> закона "О ветеранах";</w:t>
      </w:r>
    </w:p>
    <w:p w:rsidR="007903DE" w:rsidRDefault="007903DE" w:rsidP="007903DE">
      <w:bookmarkStart w:id="16" w:name="sub_20033"/>
      <w:r>
        <w:t>по центру - надписи "Удостоверение бессрочное" и "Действительно на всей территории Российской Федерации";</w:t>
      </w:r>
    </w:p>
    <w:bookmarkEnd w:id="16"/>
    <w:p w:rsidR="007903DE" w:rsidRDefault="007903DE" w:rsidP="007903DE">
      <w:r>
        <w:t>в нижней части указывается дата выдачи, далее под линейкой надпись "подпись руководителя государственного органа, выдавшего удостоверение", слева - место для печати.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03DE" w:rsidRDefault="007903DE" w:rsidP="007903DE">
      <w:pPr>
        <w:pStyle w:val="a8"/>
        <w:rPr>
          <w:shd w:val="clear" w:color="auto" w:fill="F0F0F0"/>
        </w:rPr>
      </w:pPr>
      <w:bookmarkStart w:id="17" w:name="sub_2004"/>
      <w:r>
        <w:t xml:space="preserve"> </w:t>
      </w:r>
      <w:hyperlink r:id="rId21" w:history="1">
        <w:r>
          <w:rPr>
            <w:rStyle w:val="a6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марта 2013 г. N 257 в пункт 4 настоящего Описания внесены изменения</w:t>
      </w:r>
    </w:p>
    <w:bookmarkEnd w:id="17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7903DE" w:rsidRDefault="007903DE" w:rsidP="007903DE">
      <w:r>
        <w:t>4. Бланк удостоверения ветерана Великой Отечественной войны соответствует требованиям, предъявляемым к защищенной полиграфической продукции (уровень Б).</w:t>
      </w:r>
    </w:p>
    <w:p w:rsidR="007903DE" w:rsidRDefault="007903DE" w:rsidP="007903DE"/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6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31 марта 2009 г. N 284 настоящая Инструкция изложена в новой редакции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6"/>
            <w:shd w:val="clear" w:color="auto" w:fill="F0F0F0"/>
          </w:rPr>
          <w:t>См. текст Инструкции в предыдущей редакции</w:t>
        </w:r>
      </w:hyperlink>
    </w:p>
    <w:p w:rsidR="007903DE" w:rsidRDefault="007903DE" w:rsidP="007903DE">
      <w:pPr>
        <w:pStyle w:val="1"/>
      </w:pPr>
      <w:r>
        <w:t>Инструкция</w:t>
      </w:r>
      <w:r>
        <w:br/>
        <w:t>о порядке заполнения, выдачи и учета удостоверений ветерана Великой Отечественной войны</w:t>
      </w:r>
      <w:r>
        <w:br/>
        <w:t xml:space="preserve"> (утв. </w:t>
      </w:r>
      <w:hyperlink w:anchor="sub_0" w:history="1">
        <w:r>
          <w:rPr>
            <w:rStyle w:val="a6"/>
            <w:b/>
            <w:bCs/>
          </w:rPr>
          <w:t>постановлением</w:t>
        </w:r>
      </w:hyperlink>
      <w:r>
        <w:t xml:space="preserve"> Правительства РФ от 5 октября 1999 г. N 1122)</w:t>
      </w:r>
    </w:p>
    <w:p w:rsidR="007903DE" w:rsidRDefault="007903DE" w:rsidP="007903DE">
      <w:pPr>
        <w:pStyle w:val="ac"/>
      </w:pPr>
      <w:r>
        <w:lastRenderedPageBreak/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7903DE" w:rsidRDefault="007903DE" w:rsidP="007903D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февраля 2001 г., 31 марта 2009 г., 25 марта 2013 г., 17 марта 2015 г., 12 июля 2018 г., 21 мая 2020 г.</w:t>
      </w:r>
    </w:p>
    <w:p w:rsidR="007903DE" w:rsidRDefault="007903DE" w:rsidP="007903DE"/>
    <w:p w:rsidR="007903DE" w:rsidRDefault="007903DE" w:rsidP="007903DE">
      <w:bookmarkStart w:id="19" w:name="sub_3001"/>
      <w:r>
        <w:t xml:space="preserve">1. Удостоверение ветерана Великой Отечественной войны единого образца (далее - удостоверение), выдаваемое лицам, указанным в </w:t>
      </w:r>
      <w:hyperlink r:id="rId25" w:history="1">
        <w:r>
          <w:rPr>
            <w:rStyle w:val="a6"/>
          </w:rPr>
          <w:t>статье 2</w:t>
        </w:r>
      </w:hyperlink>
      <w:r>
        <w:t xml:space="preserve"> Федерального закона "О ветеранах", является документом, подтверждающим их право на меры социальной поддержки.</w:t>
      </w:r>
    </w:p>
    <w:p w:rsidR="007903DE" w:rsidRDefault="007903DE" w:rsidP="007903DE">
      <w:bookmarkStart w:id="20" w:name="sub_3002"/>
      <w:bookmarkEnd w:id="19"/>
      <w:r>
        <w:t>2. Выдача удостоверения гражданам, которым оно ранее не выдавалось, производится в следующем порядке:</w:t>
      </w:r>
    </w:p>
    <w:p w:rsidR="007903DE" w:rsidRDefault="007903DE" w:rsidP="007903DE">
      <w:bookmarkStart w:id="21" w:name="sub_3021"/>
      <w:bookmarkEnd w:id="20"/>
      <w:r>
        <w:t xml:space="preserve">а) лицам, указанным в </w:t>
      </w:r>
      <w:hyperlink r:id="rId26" w:history="1">
        <w:r>
          <w:rPr>
            <w:rStyle w:val="a6"/>
          </w:rPr>
          <w:t>подпунктах "а" - "г"</w:t>
        </w:r>
      </w:hyperlink>
      <w:r>
        <w:t xml:space="preserve">, </w:t>
      </w:r>
      <w:hyperlink r:id="rId27" w:history="1">
        <w:r>
          <w:rPr>
            <w:rStyle w:val="a6"/>
          </w:rPr>
          <w:t>"ж"</w:t>
        </w:r>
      </w:hyperlink>
      <w:r>
        <w:t xml:space="preserve"> и </w:t>
      </w:r>
      <w:hyperlink r:id="rId28" w:history="1">
        <w:r>
          <w:rPr>
            <w:rStyle w:val="a6"/>
          </w:rPr>
          <w:t>"</w:t>
        </w:r>
        <w:proofErr w:type="spellStart"/>
        <w:r>
          <w:rPr>
            <w:rStyle w:val="a6"/>
          </w:rPr>
          <w:t>з</w:t>
        </w:r>
        <w:proofErr w:type="spellEnd"/>
        <w:r>
          <w:rPr>
            <w:rStyle w:val="a6"/>
          </w:rPr>
          <w:t>" подпункта 1 пункта 1 статьи 2</w:t>
        </w:r>
      </w:hyperlink>
      <w:r>
        <w:t xml:space="preserve"> Федерального закона "О ветеранах", - уполномоченными органами Министерства обороны Российской Федерации, Министерства внутренних дел Российской Федерации и Федеральной службы безопасности Российской Федерации по месту жительства;</w:t>
      </w:r>
    </w:p>
    <w:p w:rsidR="007903DE" w:rsidRDefault="007903DE" w:rsidP="007903DE">
      <w:bookmarkStart w:id="22" w:name="sub_3022"/>
      <w:bookmarkEnd w:id="21"/>
      <w:proofErr w:type="gramStart"/>
      <w:r>
        <w:t xml:space="preserve">б) лицам, указанным в </w:t>
      </w:r>
      <w:hyperlink r:id="rId29" w:history="1">
        <w:r>
          <w:rPr>
            <w:rStyle w:val="a6"/>
          </w:rPr>
          <w:t>подпункте "</w:t>
        </w:r>
        <w:proofErr w:type="spellStart"/>
        <w:r>
          <w:rPr>
            <w:rStyle w:val="a6"/>
          </w:rPr>
          <w:t>д</w:t>
        </w:r>
        <w:proofErr w:type="spellEnd"/>
        <w:r>
          <w:rPr>
            <w:rStyle w:val="a6"/>
          </w:rPr>
          <w:t>" подпункта 1 пункта 1 статьи 2</w:t>
        </w:r>
      </w:hyperlink>
      <w:r>
        <w:t xml:space="preserve"> Федерального закона "О ветеранах", - федеральными органами исполнительной власти, осуществляющими функции упраздненных министерств и ведомств, к которым в период Великой Отечественной войны были отнесены предприятия, военные объекты, наркоматы, ведомства, учреждения и организации, работниками которых являлись эти лица или которыми они были командированы в действующую армию.</w:t>
      </w:r>
      <w:proofErr w:type="gramEnd"/>
      <w:r>
        <w:t xml:space="preserve"> При этом гражданам из числа корреспондентов центральных газет, журналов, ТАСС, </w:t>
      </w:r>
      <w:proofErr w:type="spellStart"/>
      <w:r>
        <w:t>Совинформбюро</w:t>
      </w:r>
      <w:proofErr w:type="spellEnd"/>
      <w:r>
        <w:t xml:space="preserve"> и радио, кинооператоров Центральной студии документальных фильмов (кинохроники), командированным в годы Великой Отечественной войны в действующую армию, удостоверение выдается уполномоченными органами Министерства обороны Российской Федерации по месту жительства;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302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 июля 2024 г. - </w:t>
      </w:r>
      <w:hyperlink r:id="rId30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2023 г. N 2387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6"/>
            <w:shd w:val="clear" w:color="auto" w:fill="F0F0F0"/>
          </w:rPr>
          <w:t>См. будущую редакцию</w:t>
        </w:r>
      </w:hyperlink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3 июня 2020 г. - </w:t>
      </w:r>
      <w:hyperlink r:id="rId32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мая 2020 г. N 723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3" w:history="1">
        <w:r>
          <w:rPr>
            <w:rStyle w:val="a6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2020 г.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7903DE" w:rsidRDefault="007903DE" w:rsidP="007903DE">
      <w:proofErr w:type="gramStart"/>
      <w:r>
        <w:t xml:space="preserve">в) лицам, указанным в </w:t>
      </w:r>
      <w:hyperlink r:id="rId35" w:history="1">
        <w:r>
          <w:rPr>
            <w:rStyle w:val="a6"/>
          </w:rPr>
          <w:t>подпункте "е" подпункта 1 пункта 1 статьи 2</w:t>
        </w:r>
      </w:hyperlink>
      <w:r>
        <w:t xml:space="preserve"> Федерального закона "О ветеранах",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лиц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</w:t>
      </w:r>
      <w:proofErr w:type="gramEnd"/>
      <w:r>
        <w:t xml:space="preserve"> и боевых </w:t>
      </w:r>
      <w:proofErr w:type="gramStart"/>
      <w:r>
        <w:t>действиях</w:t>
      </w:r>
      <w:proofErr w:type="gramEnd"/>
      <w:r>
        <w:t xml:space="preserve"> совместно с воинскими частями, входившими в состав действующей армии, в период Великой Отечественной войны, в том числе:</w:t>
      </w:r>
    </w:p>
    <w:p w:rsidR="007903DE" w:rsidRDefault="007903DE" w:rsidP="007903DE">
      <w:bookmarkStart w:id="24" w:name="sub_30232"/>
      <w:proofErr w:type="gramStart"/>
      <w:r>
        <w:t xml:space="preserve">гражданам, пенсионное обеспечение которых осуществляется в соответствии с </w:t>
      </w:r>
      <w:hyperlink r:id="rId36" w:history="1">
        <w:r>
          <w:rPr>
            <w:rStyle w:val="a6"/>
          </w:rPr>
          <w:t>Законом</w:t>
        </w:r>
      </w:hyperlink>
      <w:r>
        <w:t xml:space="preserve"> Российской Федерации "О 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 - органами, осуществляющими их пенсионное обеспечение;</w:t>
      </w:r>
      <w:proofErr w:type="gramEnd"/>
    </w:p>
    <w:p w:rsidR="007903DE" w:rsidRDefault="007903DE" w:rsidP="007903DE">
      <w:bookmarkStart w:id="25" w:name="sub_30233"/>
      <w:bookmarkEnd w:id="24"/>
      <w:r>
        <w:t>гражданам, пенсионное обеспечение которых осуществляется территориальными органами Пенсионного фонда Российской Федерации, - государственными органами, уполномоченными в соответствии с законодательством субъектов Российской Федерации;</w:t>
      </w:r>
    </w:p>
    <w:bookmarkEnd w:id="25"/>
    <w:p w:rsidR="007903DE" w:rsidRDefault="007903DE" w:rsidP="007903DE">
      <w:proofErr w:type="gramStart"/>
      <w:r>
        <w:t xml:space="preserve">гражданам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</w:t>
      </w:r>
      <w:r>
        <w:lastRenderedPageBreak/>
        <w:t>безопасности, бойцов и лиц командного состава истребительных батальонов, взводов и отрядов защиты народа, принимавших участие в боевых операциях по ликвидации националистического подполья на территориях Украины, Белоруссии, Литвы, Латвии и Эстонии в период с 1 января 1944 г. по</w:t>
      </w:r>
      <w:proofErr w:type="gramEnd"/>
      <w:r>
        <w:t xml:space="preserve"> 31 декабря 1951 г., а также из числа лиц, принимавших участие в операциях по боевому тралению в подразделениях, не входивших в состав действующего флота, в период Великой Отечественной войны, - уполномоченными органами Министерства обороны Российской Федерации, Министерства внутренних дел Российской Федерации и Федеральной службы безопасности Российской Федерации по месту жительства;</w:t>
      </w:r>
    </w:p>
    <w:p w:rsidR="007903DE" w:rsidRDefault="007903DE" w:rsidP="007903DE">
      <w:bookmarkStart w:id="26" w:name="sub_30235"/>
      <w:r>
        <w:t xml:space="preserve">гражданам из числа лиц, привлекавшихся организациями </w:t>
      </w:r>
      <w:proofErr w:type="spellStart"/>
      <w:r>
        <w:t>Осоавиахима</w:t>
      </w:r>
      <w:proofErr w:type="spellEnd"/>
      <w:r>
        <w:t xml:space="preserve"> СССР и органами местной власти к разминированию территорий и объектов, сбору боеприпасов и военной техники в период с 22 июня 1941 г. по 9 мая 1945 г., - органами исполнительной власти субъектов Российской Федерации;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" w:name="sub_3024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1 июля 2024 г. - </w:t>
      </w:r>
      <w:hyperlink r:id="rId37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2023 г. N 2387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6"/>
            <w:shd w:val="clear" w:color="auto" w:fill="F0F0F0"/>
          </w:rPr>
          <w:t>См. будущую редакцию</w:t>
        </w:r>
      </w:hyperlink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3 июня 2020 г. - </w:t>
      </w:r>
      <w:hyperlink r:id="rId39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мая 2020 г. N 723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0" w:history="1">
        <w:r>
          <w:rPr>
            <w:rStyle w:val="a6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2020 г.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7903DE" w:rsidRDefault="007903DE" w:rsidP="007903DE">
      <w:r>
        <w:t xml:space="preserve">г) лицам, указанным в </w:t>
      </w:r>
      <w:hyperlink r:id="rId42" w:history="1">
        <w:r>
          <w:rPr>
            <w:rStyle w:val="a6"/>
          </w:rPr>
          <w:t>подпункте "и" подпункта 1 пункта 1 статьи 2</w:t>
        </w:r>
      </w:hyperlink>
      <w:r>
        <w:t xml:space="preserve"> Федерального закона "О ветеранах", в том числе:</w:t>
      </w:r>
    </w:p>
    <w:p w:rsidR="007903DE" w:rsidRDefault="007903DE" w:rsidP="007903DE">
      <w:bookmarkStart w:id="28" w:name="sub_30242"/>
      <w:proofErr w:type="gramStart"/>
      <w:r>
        <w:t xml:space="preserve">гражданам, пенсионное обеспечение которых осуществляется в соответствии с </w:t>
      </w:r>
      <w:hyperlink r:id="rId43" w:history="1">
        <w:r>
          <w:rPr>
            <w:rStyle w:val="a6"/>
          </w:rPr>
          <w:t>Законом</w:t>
        </w:r>
      </w:hyperlink>
      <w:r>
        <w:t xml:space="preserve"> Российской Федерации "О 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  <w:proofErr w:type="gramEnd"/>
    </w:p>
    <w:p w:rsidR="007903DE" w:rsidRDefault="007903DE" w:rsidP="007903DE">
      <w:bookmarkStart w:id="29" w:name="sub_30243"/>
      <w:bookmarkEnd w:id="28"/>
      <w:r>
        <w:t>гражданам, пенсионное обеспечение которых осуществляется территориальными органами Пенсионного фонда Российской Федерации, - государственными органами, уполномоченными в соответствии с законодательством субъектов Российской Федерации;</w:t>
      </w:r>
    </w:p>
    <w:p w:rsidR="007903DE" w:rsidRDefault="007903DE" w:rsidP="007903DE">
      <w:bookmarkStart w:id="30" w:name="sub_3025"/>
      <w:bookmarkEnd w:id="29"/>
      <w:proofErr w:type="spellStart"/>
      <w:r>
        <w:t>д</w:t>
      </w:r>
      <w:proofErr w:type="spellEnd"/>
      <w:r>
        <w:t xml:space="preserve">) лицам, указанным в </w:t>
      </w:r>
      <w:hyperlink r:id="rId44" w:history="1">
        <w:r>
          <w:rPr>
            <w:rStyle w:val="a6"/>
          </w:rPr>
          <w:t>подпункте 2 пункта 1 статьи 2</w:t>
        </w:r>
      </w:hyperlink>
      <w:r>
        <w:t xml:space="preserve"> Федерального закона "О ветеранах", - органами исполнительной власти субъектов Российской Федерации. При этом членам экипажей судов транспортного флота, интернированным в начале Великой Отечественной войны в портах других государств, удостоверение выдается соответствующими федеральными органами исполнительной власти, осуществляющими функции упраздненных министерств и ведомств;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3026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1 июля 2024 г. - </w:t>
      </w:r>
      <w:hyperlink r:id="rId45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2023 г. N 2387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6"/>
            <w:shd w:val="clear" w:color="auto" w:fill="F0F0F0"/>
          </w:rPr>
          <w:t>См. будущую редакцию</w:t>
        </w:r>
      </w:hyperlink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изменено с 3 июня 2020 г. - </w:t>
      </w:r>
      <w:hyperlink r:id="rId47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мая 2020 г. N 723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48" w:history="1">
        <w:r>
          <w:rPr>
            <w:rStyle w:val="a6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2020 г.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7903DE" w:rsidRDefault="007903DE" w:rsidP="007903DE">
      <w:r>
        <w:t xml:space="preserve">е) лицам, указанным в </w:t>
      </w:r>
      <w:hyperlink r:id="rId50" w:history="1">
        <w:r>
          <w:rPr>
            <w:rStyle w:val="a6"/>
          </w:rPr>
          <w:t>подпункте 3 пункта 1 статьи 2</w:t>
        </w:r>
      </w:hyperlink>
      <w:r>
        <w:t xml:space="preserve"> Федерального закона "О ветеранах", в том числе:</w:t>
      </w:r>
    </w:p>
    <w:p w:rsidR="007903DE" w:rsidRDefault="007903DE" w:rsidP="007903DE">
      <w:bookmarkStart w:id="32" w:name="sub_30262"/>
      <w:proofErr w:type="gramStart"/>
      <w:r>
        <w:t xml:space="preserve">гражданам, пенсионное обеспечение которых осуществляется в соответствии с </w:t>
      </w:r>
      <w:hyperlink r:id="rId51" w:history="1">
        <w:r>
          <w:rPr>
            <w:rStyle w:val="a6"/>
          </w:rPr>
          <w:t>Законом</w:t>
        </w:r>
      </w:hyperlink>
      <w:r>
        <w:t xml:space="preserve"> </w:t>
      </w:r>
      <w:r>
        <w:lastRenderedPageBreak/>
        <w:t>Российской Федерации "О 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  <w:proofErr w:type="gramEnd"/>
    </w:p>
    <w:p w:rsidR="007903DE" w:rsidRDefault="007903DE" w:rsidP="007903DE">
      <w:bookmarkStart w:id="33" w:name="sub_30263"/>
      <w:bookmarkEnd w:id="32"/>
      <w:r>
        <w:t>гражданам, пенсионное обеспечение которых осуществляется территориальными органами Пенсионного фонда Российской Федерации, - государственными органами, уполномоченными в соответствии с законодательством субъектов Российской Федерации;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3027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изменен с 1 июля 2024 г. - </w:t>
      </w:r>
      <w:hyperlink r:id="rId52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2023 г. N 2387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6"/>
            <w:shd w:val="clear" w:color="auto" w:fill="F0F0F0"/>
          </w:rPr>
          <w:t>См. будущую редакцию</w:t>
        </w:r>
      </w:hyperlink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"ж" изменен с 3 июня 2020 г. - </w:t>
      </w:r>
      <w:hyperlink r:id="rId54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мая 2020 г. N 723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5" w:history="1">
        <w:r>
          <w:rPr>
            <w:rStyle w:val="a6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2020 г.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7903DE" w:rsidRDefault="007903DE" w:rsidP="007903DE">
      <w:r>
        <w:t xml:space="preserve">ж) лицам, указанным в </w:t>
      </w:r>
      <w:hyperlink r:id="rId57" w:history="1">
        <w:r>
          <w:rPr>
            <w:rStyle w:val="a6"/>
          </w:rPr>
          <w:t>подпункте 4 пункта 1 статьи 2</w:t>
        </w:r>
      </w:hyperlink>
      <w:r>
        <w:t xml:space="preserve"> Федерального закона "О ветеранах", в том числе:</w:t>
      </w:r>
    </w:p>
    <w:p w:rsidR="007903DE" w:rsidRDefault="007903DE" w:rsidP="007903DE">
      <w:bookmarkStart w:id="35" w:name="sub_30272"/>
      <w:proofErr w:type="gramStart"/>
      <w:r>
        <w:t xml:space="preserve">гражданам, пенсионное обеспечение которых осуществляется в соответствии с </w:t>
      </w:r>
      <w:hyperlink r:id="rId58" w:history="1">
        <w:r>
          <w:rPr>
            <w:rStyle w:val="a6"/>
          </w:rPr>
          <w:t>Законом</w:t>
        </w:r>
      </w:hyperlink>
      <w:r>
        <w:t xml:space="preserve"> Российской Федерации "О 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  <w:proofErr w:type="gramEnd"/>
    </w:p>
    <w:p w:rsidR="007903DE" w:rsidRDefault="007903DE" w:rsidP="007903DE">
      <w:bookmarkStart w:id="36" w:name="sub_30273"/>
      <w:bookmarkEnd w:id="35"/>
      <w:r>
        <w:t>гражданам, пенсионное обеспечение которых осуществляется территориальными органами Пенсионного фонда Российской Федерации, - государственными органами, уполномоченными в соответствии с законодательством субъектов Российской Федерации.</w:t>
      </w:r>
    </w:p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3003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6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марта 2013 г. N 257 в пункт 3 настоящей Инструкции внесены изменения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6"/>
            <w:shd w:val="clear" w:color="auto" w:fill="F0F0F0"/>
          </w:rPr>
          <w:t>См. текст пункта в предыдущей редакции</w:t>
        </w:r>
      </w:hyperlink>
    </w:p>
    <w:p w:rsidR="007903DE" w:rsidRDefault="007903DE" w:rsidP="007903DE">
      <w:r>
        <w:t>3. </w:t>
      </w:r>
      <w:hyperlink w:anchor="sub_1000" w:history="1">
        <w:r>
          <w:rPr>
            <w:rStyle w:val="a6"/>
          </w:rPr>
          <w:t>Удостоверение</w:t>
        </w:r>
      </w:hyperlink>
      <w:r>
        <w:t xml:space="preserve"> выдается ветерану под роспись.</w:t>
      </w:r>
    </w:p>
    <w:p w:rsidR="007903DE" w:rsidRDefault="007903DE" w:rsidP="007903DE">
      <w:r>
        <w:t xml:space="preserve">При получении удостоверения другим лицом (законным представителем гражданина) в </w:t>
      </w:r>
      <w:hyperlink w:anchor="sub_3100" w:history="1">
        <w:r>
          <w:rPr>
            <w:rStyle w:val="a6"/>
          </w:rPr>
          <w:t>книгу</w:t>
        </w:r>
      </w:hyperlink>
      <w:r>
        <w:t xml:space="preserve"> учета удостоверений ветерана Великой Отечественной войны вносятся паспортные данные этого лица, а также реквизиты доверенности на получение удостоверения, оформленной в установленном порядке. В этом случае в книге учета удостоверений ветерана Великой Отечественной войны расписывается лицо, получившее оформленное удостоверение.</w:t>
      </w:r>
    </w:p>
    <w:p w:rsidR="007903DE" w:rsidRDefault="007903DE" w:rsidP="007903DE">
      <w:bookmarkStart w:id="38" w:name="sub_3004"/>
      <w:r>
        <w:t>4. При заполнении удостоверения записи в строках "наименование государственного органа, выдавшего удостоверение", "фамилия", "имя" и "отчество" производятся без сокращений.</w:t>
      </w:r>
    </w:p>
    <w:p w:rsidR="007903DE" w:rsidRDefault="007903DE" w:rsidP="007903DE">
      <w:bookmarkStart w:id="39" w:name="sub_30042"/>
      <w:bookmarkEnd w:id="38"/>
      <w:proofErr w:type="gramStart"/>
      <w:r>
        <w:t xml:space="preserve">При заполнении пустой строки после слов "Предъявитель настоящего удостоверения" делается запись "ветеран - участник", если предъявитель относится к лицам, указанным в </w:t>
      </w:r>
      <w:hyperlink r:id="rId61" w:history="1">
        <w:r>
          <w:rPr>
            <w:rStyle w:val="a6"/>
          </w:rPr>
          <w:t>подпунктах "а" - "и" подпункта 1 пункта 1 статьи 2</w:t>
        </w:r>
      </w:hyperlink>
      <w:r>
        <w:t xml:space="preserve"> Федерального закона "О ветеранах", или запись "ветеран", если предъявитель относится к лицам, указанным в </w:t>
      </w:r>
      <w:hyperlink r:id="rId62" w:history="1">
        <w:r>
          <w:rPr>
            <w:rStyle w:val="a6"/>
          </w:rPr>
          <w:t>подпунктах 2 - 4 пункта 1 статьи 2</w:t>
        </w:r>
      </w:hyperlink>
      <w:r>
        <w:t xml:space="preserve"> указанного Федерального закона.</w:t>
      </w:r>
      <w:proofErr w:type="gramEnd"/>
    </w:p>
    <w:bookmarkEnd w:id="39"/>
    <w:p w:rsidR="007903DE" w:rsidRDefault="007903DE" w:rsidP="007903DE">
      <w:r>
        <w:t>Статья, на основании которой ветерану предоставляются меры социальной поддержки, проставляется на основании имеющихся у него подтверждающих документов либо исходя из записи в ранее выданном удостоверении.</w:t>
      </w:r>
    </w:p>
    <w:p w:rsidR="007903DE" w:rsidRDefault="007903DE" w:rsidP="007903DE">
      <w:r>
        <w:lastRenderedPageBreak/>
        <w:t>В случае возникновения оснований, дающих в соответствии с </w:t>
      </w:r>
      <w:hyperlink r:id="rId63" w:history="1">
        <w:r>
          <w:rPr>
            <w:rStyle w:val="a6"/>
          </w:rPr>
          <w:t>Федеральным законом</w:t>
        </w:r>
      </w:hyperlink>
      <w:r>
        <w:t xml:space="preserve"> "О ветеранах" право на дополнительные меры социальной поддержки, производится соответствующая запись.</w:t>
      </w:r>
    </w:p>
    <w:p w:rsidR="007903DE" w:rsidRDefault="007903DE" w:rsidP="007903DE">
      <w:bookmarkStart w:id="40" w:name="sub_3005"/>
      <w:r>
        <w:t>5. Удостоверение подписывается руководителем выдавшего его государственного органа и заверяется печатью. Фотография предъявителя удостоверения также заверяется печатью.</w:t>
      </w:r>
    </w:p>
    <w:p w:rsidR="007903DE" w:rsidRDefault="007903DE" w:rsidP="007903DE">
      <w:bookmarkStart w:id="41" w:name="sub_3006"/>
      <w:bookmarkEnd w:id="40"/>
      <w:r>
        <w:t>6. Если в удостоверение внесена неправильная или неточная запись, то заполняется новое удостоверение. Испорченные бланки удостоверений подлежат уничтожению в порядке, установленном законодательством Российской Федерации для работы с документами строгого учета.</w:t>
      </w:r>
    </w:p>
    <w:p w:rsidR="007903DE" w:rsidRDefault="007903DE" w:rsidP="007903DE">
      <w:bookmarkStart w:id="42" w:name="sub_3007"/>
      <w:bookmarkEnd w:id="41"/>
      <w:r>
        <w:t xml:space="preserve">7. Выданные удостоверения регистрируются в книге учета удостоверений ветерана Великой Отечественной войны согласно </w:t>
      </w:r>
      <w:hyperlink w:anchor="sub_3100" w:history="1">
        <w:r>
          <w:rPr>
            <w:rStyle w:val="a6"/>
          </w:rPr>
          <w:t>приложению</w:t>
        </w:r>
      </w:hyperlink>
      <w:r>
        <w:t>, которая должна быть пронумерована, прошнурована и скреплена подписью руководителя соответствующего государственного органа и печатью.</w:t>
      </w:r>
    </w:p>
    <w:bookmarkEnd w:id="42"/>
    <w:p w:rsidR="007903DE" w:rsidRDefault="007903DE" w:rsidP="007903D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7903DE" w:rsidRDefault="007903DE" w:rsidP="007903DE">
      <w:pPr>
        <w:pStyle w:val="a8"/>
        <w:rPr>
          <w:shd w:val="clear" w:color="auto" w:fill="F0F0F0"/>
        </w:rPr>
      </w:pPr>
      <w:bookmarkStart w:id="43" w:name="sub_3071"/>
      <w:r>
        <w:t xml:space="preserve"> </w:t>
      </w:r>
      <w:r>
        <w:rPr>
          <w:shd w:val="clear" w:color="auto" w:fill="F0F0F0"/>
        </w:rPr>
        <w:t>Инструкция дополнена пунктом 7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июля 2024 г. - </w:t>
      </w:r>
      <w:hyperlink r:id="rId64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2023 г. N 2387</w:t>
      </w:r>
    </w:p>
    <w:bookmarkEnd w:id="43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6"/>
            <w:shd w:val="clear" w:color="auto" w:fill="F0F0F0"/>
          </w:rPr>
          <w:t>См. будущую редакцию</w:t>
        </w:r>
      </w:hyperlink>
    </w:p>
    <w:p w:rsidR="007903DE" w:rsidRDefault="007903DE" w:rsidP="007903DE">
      <w:pPr>
        <w:pStyle w:val="a8"/>
        <w:rPr>
          <w:shd w:val="clear" w:color="auto" w:fill="F0F0F0"/>
        </w:rPr>
      </w:pPr>
      <w:bookmarkStart w:id="44" w:name="sub_3008"/>
      <w:r>
        <w:t xml:space="preserve"> </w:t>
      </w:r>
      <w:r>
        <w:rPr>
          <w:shd w:val="clear" w:color="auto" w:fill="F0F0F0"/>
        </w:rPr>
        <w:t xml:space="preserve">Пункт 8 изменен с 1 июля 2024 г. - </w:t>
      </w:r>
      <w:hyperlink r:id="rId66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декабря 2023 г. N 2387</w:t>
      </w:r>
    </w:p>
    <w:bookmarkEnd w:id="44"/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6"/>
            <w:shd w:val="clear" w:color="auto" w:fill="F0F0F0"/>
          </w:rPr>
          <w:t>См. будущую редакцию</w:t>
        </w:r>
      </w:hyperlink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3 июня 2020 г. - </w:t>
      </w:r>
      <w:hyperlink r:id="rId68" w:history="1">
        <w:r>
          <w:rPr>
            <w:rStyle w:val="a6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мая 2020 г. N 723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9" w:history="1">
        <w:r>
          <w:rPr>
            <w:rStyle w:val="a6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2020 г.</w:t>
      </w:r>
    </w:p>
    <w:p w:rsidR="007903DE" w:rsidRDefault="007903DE" w:rsidP="007903DE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6"/>
            <w:shd w:val="clear" w:color="auto" w:fill="F0F0F0"/>
          </w:rPr>
          <w:t>См. предыдущую редакцию</w:t>
        </w:r>
      </w:hyperlink>
    </w:p>
    <w:p w:rsidR="007903DE" w:rsidRDefault="007903DE" w:rsidP="007903DE">
      <w:r>
        <w:t>8. Если удостоверение пришло в негодность или утрачено, то выдается дубликат удостоверения. Выдача дубликатов удостоверения производится:</w:t>
      </w:r>
    </w:p>
    <w:p w:rsidR="007903DE" w:rsidRDefault="007903DE" w:rsidP="007903DE">
      <w:bookmarkStart w:id="45" w:name="sub_30082"/>
      <w:proofErr w:type="gramStart"/>
      <w:r>
        <w:t xml:space="preserve">гражданам, пенсионное обеспечение которых осуществляется в соответствии с </w:t>
      </w:r>
      <w:hyperlink r:id="rId71" w:history="1">
        <w:r>
          <w:rPr>
            <w:rStyle w:val="a6"/>
          </w:rPr>
          <w:t>Законом</w:t>
        </w:r>
      </w:hyperlink>
      <w:r>
        <w:t xml:space="preserve"> Российской Федерации "О 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- органами, осуществляющими их пенсионное обеспечение;</w:t>
      </w:r>
      <w:proofErr w:type="gramEnd"/>
    </w:p>
    <w:p w:rsidR="007903DE" w:rsidRDefault="007903DE" w:rsidP="007903DE">
      <w:bookmarkStart w:id="46" w:name="sub_30083"/>
      <w:bookmarkEnd w:id="45"/>
      <w:r>
        <w:t>гражданам, пенсионное обеспечение которых осуществляется территориальными органами Пенсионного фонда Российской Федерации, - государственными органами, уполномоченными в соответствии с законодательством субъектов Российской Федерации.</w:t>
      </w:r>
    </w:p>
    <w:p w:rsidR="007903DE" w:rsidRDefault="007903DE" w:rsidP="007903DE">
      <w:bookmarkStart w:id="47" w:name="sub_30084"/>
      <w:bookmarkEnd w:id="46"/>
      <w:r>
        <w:t>Дубликат удостоверения выдается на основании личного заявления гражданина с объяснением обстоятельств утраты (порчи) удостоверения. Испорченное удостоверение сдается гражданином по месту получения дубликата удостоверения.</w:t>
      </w:r>
    </w:p>
    <w:p w:rsidR="007903DE" w:rsidRDefault="007903DE" w:rsidP="007903DE">
      <w:bookmarkStart w:id="48" w:name="sub_8005"/>
      <w:bookmarkEnd w:id="47"/>
      <w:proofErr w:type="gramStart"/>
      <w:r>
        <w:t xml:space="preserve">Граждане, которым были выданы удостоверения ветерана Великой Отечественной войны до </w:t>
      </w:r>
      <w:hyperlink r:id="rId72" w:history="1">
        <w:r>
          <w:rPr>
            <w:rStyle w:val="a6"/>
          </w:rPr>
          <w:t>вступления в силу</w:t>
        </w:r>
      </w:hyperlink>
      <w:r>
        <w:t xml:space="preserve"> постановления Правительства Российской Федерации от 31 марта 2009 г. N 284,  а также удостоверения, образцы которых утверждены до 1 января 1992 г., имеют право на их переоформление в порядке, предусмотренном настоящим пунктом, а также в случае утраты (порчи).</w:t>
      </w:r>
      <w:proofErr w:type="gramEnd"/>
      <w:r>
        <w:t xml:space="preserve"> Удостоверение выдается при условии сдачи ранее </w:t>
      </w:r>
      <w:proofErr w:type="gramStart"/>
      <w:r>
        <w:t>выданного</w:t>
      </w:r>
      <w:proofErr w:type="gramEnd"/>
      <w:r>
        <w:t>. Сданные удостоверения подлежат уничтожению в порядке, установленном законодательством Российской Федерации для работы с документами строгого учета.</w:t>
      </w:r>
    </w:p>
    <w:p w:rsidR="007903DE" w:rsidRDefault="007903DE" w:rsidP="007903DE">
      <w:bookmarkStart w:id="49" w:name="sub_3009"/>
      <w:bookmarkEnd w:id="48"/>
      <w:r>
        <w:t>9. Ответственность за учет удостоверений, их хранение и выдачу несет специально уполномоченное должностное лицо, назначаемое приказом (распоряжением) руководителя государственного органа, выдающего удостоверения.</w:t>
      </w:r>
    </w:p>
    <w:p w:rsidR="007903DE" w:rsidRDefault="007903DE" w:rsidP="007903DE">
      <w:bookmarkStart w:id="50" w:name="sub_3010"/>
      <w:bookmarkEnd w:id="49"/>
      <w:r>
        <w:t xml:space="preserve">10. Бланки удостоверений являются документами строгой отчетности и выдаются по заявке </w:t>
      </w:r>
      <w:r>
        <w:lastRenderedPageBreak/>
        <w:t>лицу, ответственному за учет, хранение и выдачу удостоверений.</w:t>
      </w:r>
    </w:p>
    <w:bookmarkEnd w:id="50"/>
    <w:p w:rsidR="007903DE" w:rsidRDefault="007903DE" w:rsidP="007903DE"/>
    <w:p w:rsidR="007903DE" w:rsidRDefault="007903DE" w:rsidP="007903DE">
      <w:pPr>
        <w:ind w:firstLine="0"/>
        <w:jc w:val="right"/>
      </w:pPr>
      <w:bookmarkStart w:id="51" w:name="sub_3100"/>
      <w:r>
        <w:rPr>
          <w:rStyle w:val="a5"/>
        </w:rPr>
        <w:t>Приложение</w:t>
      </w:r>
      <w:r>
        <w:rPr>
          <w:rStyle w:val="a5"/>
        </w:rPr>
        <w:br/>
        <w:t xml:space="preserve">к </w:t>
      </w:r>
      <w:hyperlink w:anchor="sub_3000" w:history="1">
        <w:r>
          <w:rPr>
            <w:rStyle w:val="a6"/>
          </w:rPr>
          <w:t>Инструкции</w:t>
        </w:r>
      </w:hyperlink>
      <w:r>
        <w:rPr>
          <w:rStyle w:val="a5"/>
        </w:rPr>
        <w:t xml:space="preserve"> о порядке заполнения,</w:t>
      </w:r>
      <w:r>
        <w:rPr>
          <w:rStyle w:val="a5"/>
        </w:rPr>
        <w:br/>
        <w:t>выдачи и учета удостоверений ветерана</w:t>
      </w:r>
      <w:r>
        <w:rPr>
          <w:rStyle w:val="a5"/>
        </w:rPr>
        <w:br/>
        <w:t>Великой Отечественной войны</w:t>
      </w:r>
    </w:p>
    <w:bookmarkEnd w:id="51"/>
    <w:p w:rsidR="007903DE" w:rsidRDefault="007903DE" w:rsidP="007903DE"/>
    <w:p w:rsidR="007903DE" w:rsidRDefault="007903DE" w:rsidP="007903DE">
      <w:pPr>
        <w:pStyle w:val="1"/>
      </w:pPr>
      <w:r>
        <w:t>Книга учета</w:t>
      </w:r>
      <w:r>
        <w:br/>
        <w:t xml:space="preserve"> удостоверений ветерана Великой Отечественной войны</w:t>
      </w:r>
    </w:p>
    <w:p w:rsidR="007903DE" w:rsidRDefault="007903DE" w:rsidP="007903DE"/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┌────┬─────────────┬────────┬─────────┬───────┬───────┬──────────┬──────┐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proofErr w:type="spellStart"/>
      <w:r>
        <w:rPr>
          <w:sz w:val="22"/>
          <w:szCs w:val="22"/>
        </w:rPr>
        <w:t>│Фамилия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имя,│Домашний│</w:t>
      </w:r>
      <w:proofErr w:type="spellEnd"/>
      <w:r>
        <w:rPr>
          <w:sz w:val="22"/>
          <w:szCs w:val="22"/>
        </w:rPr>
        <w:t xml:space="preserve">  Номер  </w:t>
      </w:r>
      <w:proofErr w:type="spellStart"/>
      <w:r>
        <w:rPr>
          <w:sz w:val="22"/>
          <w:szCs w:val="22"/>
        </w:rPr>
        <w:t>│Серия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и│</w:t>
      </w:r>
      <w:proofErr w:type="spellEnd"/>
      <w:r>
        <w:rPr>
          <w:sz w:val="22"/>
          <w:szCs w:val="22"/>
        </w:rPr>
        <w:t xml:space="preserve"> Дата  │ Подпись  </w:t>
      </w:r>
      <w:proofErr w:type="spellStart"/>
      <w:r>
        <w:rPr>
          <w:sz w:val="22"/>
          <w:szCs w:val="22"/>
        </w:rPr>
        <w:t>│Приме-│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отчество   │ адрес  │ </w:t>
      </w:r>
      <w:proofErr w:type="spellStart"/>
      <w:r>
        <w:rPr>
          <w:sz w:val="22"/>
          <w:szCs w:val="22"/>
        </w:rPr>
        <w:t>пенсион-│</w:t>
      </w:r>
      <w:proofErr w:type="spellEnd"/>
      <w:r>
        <w:rPr>
          <w:sz w:val="22"/>
          <w:szCs w:val="22"/>
        </w:rPr>
        <w:t xml:space="preserve"> номер </w:t>
      </w:r>
      <w:proofErr w:type="spellStart"/>
      <w:r>
        <w:rPr>
          <w:sz w:val="22"/>
          <w:szCs w:val="22"/>
        </w:rPr>
        <w:t>│выдачи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│получателя│чания</w:t>
      </w:r>
      <w:proofErr w:type="spellEnd"/>
      <w:r>
        <w:rPr>
          <w:sz w:val="22"/>
          <w:szCs w:val="22"/>
        </w:rPr>
        <w:t xml:space="preserve">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дела│удост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>│удосто-│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удосто</w:t>
      </w:r>
      <w:proofErr w:type="spellEnd"/>
      <w:r>
        <w:rPr>
          <w:sz w:val="22"/>
          <w:szCs w:val="22"/>
        </w:rPr>
        <w:t xml:space="preserve">-  │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│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(если  </w:t>
      </w:r>
      <w:proofErr w:type="spellStart"/>
      <w:r>
        <w:rPr>
          <w:sz w:val="22"/>
          <w:szCs w:val="22"/>
        </w:rPr>
        <w:t>│верения│верения│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верения</w:t>
      </w:r>
      <w:proofErr w:type="spellEnd"/>
      <w:r>
        <w:rPr>
          <w:sz w:val="22"/>
          <w:szCs w:val="22"/>
        </w:rPr>
        <w:t xml:space="preserve">  │      </w:t>
      </w:r>
      <w:proofErr w:type="spellStart"/>
      <w:r>
        <w:rPr>
          <w:sz w:val="22"/>
          <w:szCs w:val="22"/>
        </w:rPr>
        <w:t>│</w:t>
      </w:r>
      <w:proofErr w:type="spellEnd"/>
      <w:proofErr w:type="gram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есть)  │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│</w:t>
      </w:r>
      <w:proofErr w:type="spellEnd"/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├────┼─────────────┼────────┼─────────┼───────┼───────┼──────────┼──────┤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│ 1  │      2      │    3   │    4    │   5   │   6   │     7    │   8  │</w:t>
      </w:r>
    </w:p>
    <w:p w:rsidR="007903DE" w:rsidRDefault="007903DE" w:rsidP="007903DE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└────┴─────────────┴────────┴─────────┴───────┴───────┴──────────┴──────┘</w:t>
      </w:r>
    </w:p>
    <w:p w:rsidR="007903DE" w:rsidRDefault="007903DE" w:rsidP="007903DE"/>
    <w:p w:rsidR="00F72D52" w:rsidRPr="007903DE" w:rsidRDefault="00F72D52" w:rsidP="007903DE"/>
    <w:sectPr w:rsidR="00F72D52" w:rsidRPr="007903DE" w:rsidSect="008F2E9A">
      <w:headerReference w:type="default" r:id="rId73"/>
      <w:footerReference w:type="default" r:id="rId74"/>
      <w:pgSz w:w="11900" w:h="16800"/>
      <w:pgMar w:top="1134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52" w:rsidRDefault="00F72D52" w:rsidP="00F72D52">
      <w:r>
        <w:separator/>
      </w:r>
    </w:p>
  </w:endnote>
  <w:endnote w:type="continuationSeparator" w:id="1">
    <w:p w:rsidR="00F72D52" w:rsidRDefault="00F72D52" w:rsidP="00F7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72D5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72D52" w:rsidRDefault="00F72D5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935A81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03DE">
            <w:rPr>
              <w:rFonts w:ascii="Times New Roman" w:hAnsi="Times New Roman" w:cs="Times New Roman"/>
              <w:noProof/>
              <w:sz w:val="20"/>
              <w:szCs w:val="20"/>
            </w:rPr>
            <w:t>02.04.2024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935A81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2D52" w:rsidRDefault="00935A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2D52" w:rsidRDefault="00F72D5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935A81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03D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935A81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903DE" w:rsidRPr="007903D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52" w:rsidRDefault="00F72D52" w:rsidP="00F72D52">
      <w:r>
        <w:separator/>
      </w:r>
    </w:p>
  </w:footnote>
  <w:footnote w:type="continuationSeparator" w:id="1">
    <w:p w:rsidR="00F72D52" w:rsidRDefault="00F72D52" w:rsidP="00F72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52" w:rsidRDefault="00935A8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5 октября 1999 г. N 1122 "Об удостоверениях ветерана Великой…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CD"/>
    <w:rsid w:val="00074BCD"/>
    <w:rsid w:val="001264AA"/>
    <w:rsid w:val="007903DE"/>
    <w:rsid w:val="00935A81"/>
    <w:rsid w:val="00F7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5A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264AA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264AA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935A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35A8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935A8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935A81"/>
    <w:pPr>
      <w:spacing w:before="75"/>
      <w:ind w:left="170" w:firstLine="0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935A81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935A81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935A81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935A81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935A81"/>
    <w:rPr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935A81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935A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A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345508/102509" TargetMode="External"/><Relationship Id="rId18" Type="http://schemas.openxmlformats.org/officeDocument/2006/relationships/hyperlink" Target="https://internet.garant.ru/document/redirect/10103548/14" TargetMode="External"/><Relationship Id="rId26" Type="http://schemas.openxmlformats.org/officeDocument/2006/relationships/hyperlink" Target="https://internet.garant.ru/document/redirect/10103548/12111" TargetMode="External"/><Relationship Id="rId39" Type="http://schemas.openxmlformats.org/officeDocument/2006/relationships/hyperlink" Target="https://internet.garant.ru/document/redirect/74172301/812" TargetMode="External"/><Relationship Id="rId21" Type="http://schemas.openxmlformats.org/officeDocument/2006/relationships/hyperlink" Target="https://internet.garant.ru/document/redirect/70345508/1025113" TargetMode="External"/><Relationship Id="rId34" Type="http://schemas.openxmlformats.org/officeDocument/2006/relationships/hyperlink" Target="https://internet.garant.ru/document/redirect/77695823/3023" TargetMode="External"/><Relationship Id="rId42" Type="http://schemas.openxmlformats.org/officeDocument/2006/relationships/hyperlink" Target="https://internet.garant.ru/document/redirect/10103548/2219" TargetMode="External"/><Relationship Id="rId47" Type="http://schemas.openxmlformats.org/officeDocument/2006/relationships/hyperlink" Target="https://internet.garant.ru/document/redirect/74172301/813" TargetMode="External"/><Relationship Id="rId50" Type="http://schemas.openxmlformats.org/officeDocument/2006/relationships/hyperlink" Target="https://internet.garant.ru/document/redirect/10103548/223" TargetMode="External"/><Relationship Id="rId55" Type="http://schemas.openxmlformats.org/officeDocument/2006/relationships/hyperlink" Target="https://internet.garant.ru/document/redirect/74172301/2" TargetMode="External"/><Relationship Id="rId63" Type="http://schemas.openxmlformats.org/officeDocument/2006/relationships/hyperlink" Target="https://internet.garant.ru/document/redirect/10103548/10103" TargetMode="External"/><Relationship Id="rId68" Type="http://schemas.openxmlformats.org/officeDocument/2006/relationships/hyperlink" Target="https://internet.garant.ru/document/redirect/74172301/8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nternet.garant.ru/document/redirect/10103548/12" TargetMode="External"/><Relationship Id="rId71" Type="http://schemas.openxmlformats.org/officeDocument/2006/relationships/hyperlink" Target="https://internet.garant.ru/document/redirect/100257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58051201/6" TargetMode="External"/><Relationship Id="rId29" Type="http://schemas.openxmlformats.org/officeDocument/2006/relationships/hyperlink" Target="https://internet.garant.ru/document/redirect/10103548/2215" TargetMode="External"/><Relationship Id="rId11" Type="http://schemas.openxmlformats.org/officeDocument/2006/relationships/hyperlink" Target="https://internet.garant.ru/document/redirect/5432214/4" TargetMode="External"/><Relationship Id="rId24" Type="http://schemas.openxmlformats.org/officeDocument/2006/relationships/hyperlink" Target="https://internet.garant.ru/document/redirect/5432214/3000" TargetMode="External"/><Relationship Id="rId32" Type="http://schemas.openxmlformats.org/officeDocument/2006/relationships/hyperlink" Target="https://internet.garant.ru/document/redirect/74172301/811" TargetMode="External"/><Relationship Id="rId37" Type="http://schemas.openxmlformats.org/officeDocument/2006/relationships/hyperlink" Target="https://internet.garant.ru/document/redirect/408324255/1021" TargetMode="External"/><Relationship Id="rId40" Type="http://schemas.openxmlformats.org/officeDocument/2006/relationships/hyperlink" Target="https://internet.garant.ru/document/redirect/74172301/2" TargetMode="External"/><Relationship Id="rId45" Type="http://schemas.openxmlformats.org/officeDocument/2006/relationships/hyperlink" Target="https://internet.garant.ru/document/redirect/408324255/1021" TargetMode="External"/><Relationship Id="rId53" Type="http://schemas.openxmlformats.org/officeDocument/2006/relationships/hyperlink" Target="https://internet.garant.ru/document/redirect/76829127/3027" TargetMode="External"/><Relationship Id="rId58" Type="http://schemas.openxmlformats.org/officeDocument/2006/relationships/hyperlink" Target="https://internet.garant.ru/document/redirect/100257/0" TargetMode="External"/><Relationship Id="rId66" Type="http://schemas.openxmlformats.org/officeDocument/2006/relationships/hyperlink" Target="https://internet.garant.ru/document/redirect/408324255/1021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document/redirect/70345508/102510" TargetMode="External"/><Relationship Id="rId23" Type="http://schemas.openxmlformats.org/officeDocument/2006/relationships/hyperlink" Target="https://internet.garant.ru/document/redirect/195283/1003" TargetMode="External"/><Relationship Id="rId28" Type="http://schemas.openxmlformats.org/officeDocument/2006/relationships/hyperlink" Target="https://internet.garant.ru/document/redirect/10103548/2218" TargetMode="External"/><Relationship Id="rId36" Type="http://schemas.openxmlformats.org/officeDocument/2006/relationships/hyperlink" Target="https://internet.garant.ru/document/redirect/100257/0" TargetMode="External"/><Relationship Id="rId49" Type="http://schemas.openxmlformats.org/officeDocument/2006/relationships/hyperlink" Target="https://internet.garant.ru/document/redirect/77695823/3026" TargetMode="External"/><Relationship Id="rId57" Type="http://schemas.openxmlformats.org/officeDocument/2006/relationships/hyperlink" Target="https://internet.garant.ru/document/redirect/10103548/224" TargetMode="External"/><Relationship Id="rId61" Type="http://schemas.openxmlformats.org/officeDocument/2006/relationships/hyperlink" Target="https://internet.garant.ru/document/redirect/10103548/12111" TargetMode="External"/><Relationship Id="rId10" Type="http://schemas.openxmlformats.org/officeDocument/2006/relationships/hyperlink" Target="https://internet.garant.ru/document/redirect/195283/1001" TargetMode="External"/><Relationship Id="rId19" Type="http://schemas.openxmlformats.org/officeDocument/2006/relationships/hyperlink" Target="https://internet.garant.ru/document/redirect/70345508/1025112" TargetMode="External"/><Relationship Id="rId31" Type="http://schemas.openxmlformats.org/officeDocument/2006/relationships/hyperlink" Target="https://internet.garant.ru/document/redirect/76829127/3023" TargetMode="External"/><Relationship Id="rId44" Type="http://schemas.openxmlformats.org/officeDocument/2006/relationships/hyperlink" Target="https://internet.garant.ru/document/redirect/10103548/2202" TargetMode="External"/><Relationship Id="rId52" Type="http://schemas.openxmlformats.org/officeDocument/2006/relationships/hyperlink" Target="https://internet.garant.ru/document/redirect/408324255/1021" TargetMode="External"/><Relationship Id="rId60" Type="http://schemas.openxmlformats.org/officeDocument/2006/relationships/hyperlink" Target="https://internet.garant.ru/document/redirect/58051201/3003" TargetMode="External"/><Relationship Id="rId65" Type="http://schemas.openxmlformats.org/officeDocument/2006/relationships/hyperlink" Target="https://internet.garant.ru/document/redirect/76829127/3071" TargetMode="External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0103548/12" TargetMode="External"/><Relationship Id="rId14" Type="http://schemas.openxmlformats.org/officeDocument/2006/relationships/hyperlink" Target="https://internet.garant.ru/document/redirect/58051201/5" TargetMode="External"/><Relationship Id="rId22" Type="http://schemas.openxmlformats.org/officeDocument/2006/relationships/hyperlink" Target="https://internet.garant.ru/document/redirect/58051201/2004" TargetMode="External"/><Relationship Id="rId27" Type="http://schemas.openxmlformats.org/officeDocument/2006/relationships/hyperlink" Target="https://internet.garant.ru/document/redirect/10103548/2217" TargetMode="External"/><Relationship Id="rId30" Type="http://schemas.openxmlformats.org/officeDocument/2006/relationships/hyperlink" Target="https://internet.garant.ru/document/redirect/408324255/1021" TargetMode="External"/><Relationship Id="rId35" Type="http://schemas.openxmlformats.org/officeDocument/2006/relationships/hyperlink" Target="https://internet.garant.ru/document/redirect/10103548/2216" TargetMode="External"/><Relationship Id="rId43" Type="http://schemas.openxmlformats.org/officeDocument/2006/relationships/hyperlink" Target="https://internet.garant.ru/document/redirect/100257/0" TargetMode="External"/><Relationship Id="rId48" Type="http://schemas.openxmlformats.org/officeDocument/2006/relationships/hyperlink" Target="https://internet.garant.ru/document/redirect/74172301/2" TargetMode="External"/><Relationship Id="rId56" Type="http://schemas.openxmlformats.org/officeDocument/2006/relationships/hyperlink" Target="https://internet.garant.ru/document/redirect/77695823/3027" TargetMode="External"/><Relationship Id="rId64" Type="http://schemas.openxmlformats.org/officeDocument/2006/relationships/hyperlink" Target="https://internet.garant.ru/document/redirect/408324255/1022" TargetMode="External"/><Relationship Id="rId69" Type="http://schemas.openxmlformats.org/officeDocument/2006/relationships/hyperlink" Target="https://internet.garant.ru/document/redirect/74172301/2" TargetMode="External"/><Relationship Id="rId8" Type="http://schemas.openxmlformats.org/officeDocument/2006/relationships/hyperlink" Target="https://internet.garant.ru/document/redirect/10103548/28" TargetMode="External"/><Relationship Id="rId51" Type="http://schemas.openxmlformats.org/officeDocument/2006/relationships/hyperlink" Target="https://internet.garant.ru/document/redirect/100257/0" TargetMode="External"/><Relationship Id="rId72" Type="http://schemas.openxmlformats.org/officeDocument/2006/relationships/hyperlink" Target="https://internet.garant.ru/document/redirect/295283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document/redirect/295283/0" TargetMode="External"/><Relationship Id="rId17" Type="http://schemas.openxmlformats.org/officeDocument/2006/relationships/hyperlink" Target="https://internet.garant.ru/document/redirect/10103548/114" TargetMode="External"/><Relationship Id="rId25" Type="http://schemas.openxmlformats.org/officeDocument/2006/relationships/hyperlink" Target="https://internet.garant.ru/document/redirect/10103548/12" TargetMode="External"/><Relationship Id="rId33" Type="http://schemas.openxmlformats.org/officeDocument/2006/relationships/hyperlink" Target="https://internet.garant.ru/document/redirect/74172301/2" TargetMode="External"/><Relationship Id="rId38" Type="http://schemas.openxmlformats.org/officeDocument/2006/relationships/hyperlink" Target="https://internet.garant.ru/document/redirect/76829127/3024" TargetMode="External"/><Relationship Id="rId46" Type="http://schemas.openxmlformats.org/officeDocument/2006/relationships/hyperlink" Target="https://internet.garant.ru/document/redirect/76829127/3026" TargetMode="External"/><Relationship Id="rId59" Type="http://schemas.openxmlformats.org/officeDocument/2006/relationships/hyperlink" Target="https://internet.garant.ru/document/redirect/70345508/1025122" TargetMode="External"/><Relationship Id="rId67" Type="http://schemas.openxmlformats.org/officeDocument/2006/relationships/hyperlink" Target="https://internet.garant.ru/document/redirect/76829127/3008" TargetMode="External"/><Relationship Id="rId20" Type="http://schemas.openxmlformats.org/officeDocument/2006/relationships/hyperlink" Target="https://internet.garant.ru/document/redirect/58051201/2003" TargetMode="External"/><Relationship Id="rId41" Type="http://schemas.openxmlformats.org/officeDocument/2006/relationships/hyperlink" Target="https://internet.garant.ru/document/redirect/77695823/3024" TargetMode="External"/><Relationship Id="rId54" Type="http://schemas.openxmlformats.org/officeDocument/2006/relationships/hyperlink" Target="https://internet.garant.ru/document/redirect/74172301/814" TargetMode="External"/><Relationship Id="rId62" Type="http://schemas.openxmlformats.org/officeDocument/2006/relationships/hyperlink" Target="https://internet.garant.ru/document/redirect/10103548/2202" TargetMode="External"/><Relationship Id="rId70" Type="http://schemas.openxmlformats.org/officeDocument/2006/relationships/hyperlink" Target="https://internet.garant.ru/document/redirect/77695823/3008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385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4206</Words>
  <Characters>23977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МишаринаТВ</cp:lastModifiedBy>
  <cp:revision>3</cp:revision>
  <dcterms:created xsi:type="dcterms:W3CDTF">2021-05-21T08:59:00Z</dcterms:created>
  <dcterms:modified xsi:type="dcterms:W3CDTF">2024-04-02T09:28:00Z</dcterms:modified>
</cp:coreProperties>
</file>