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4" w:rsidRPr="00A00A54" w:rsidRDefault="00A00A54" w:rsidP="00A00A5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проводимых проверок управлением социальной защиты населения в подведомственных учреждениях на 31.12.2020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В 2020 году было запланировано провести: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18 внутренних проверок управления социальной защиты населения администрации Каслинского муниципального района (далее - Управление);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39 проверок подведомственных Управлению учреждений, а именно: МУ «Комплексный центр социального обслуживания населения» Каслинского муниципального района; МОУ «Центр помощи детям, оставшимся без попечения родителей» Каслинского муниципального района.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 xml:space="preserve">Но 2020 год внес свои коррективы, введение в Челябинской области режима повышенной готовности в связи с распространением новой </w:t>
      </w:r>
      <w:proofErr w:type="spellStart"/>
      <w:r w:rsidRPr="00A00A54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A00A54">
        <w:rPr>
          <w:rFonts w:ascii="Times New Roman" w:eastAsia="Times New Roman" w:hAnsi="Times New Roman" w:cs="Times New Roman"/>
          <w:sz w:val="24"/>
          <w:szCs w:val="24"/>
        </w:rPr>
        <w:t xml:space="preserve"> инфекции из 39 запланированных проверок подведомственных учреждений, проведено - 7, перенесены до особого распоряжения -32.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Внутренние проверки проведены в полном объеме согласно утвержденным планам-графикам проверок.</w:t>
      </w:r>
    </w:p>
    <w:p w:rsidR="00A00A54" w:rsidRPr="00A00A54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A54">
        <w:rPr>
          <w:rFonts w:ascii="Times New Roman" w:eastAsia="Times New Roman" w:hAnsi="Times New Roman" w:cs="Times New Roman"/>
          <w:sz w:val="24"/>
          <w:szCs w:val="24"/>
        </w:rPr>
        <w:t>Нарушения, выявленные в ходе проведенных проверок устранены</w:t>
      </w:r>
      <w:proofErr w:type="gramEnd"/>
      <w:r w:rsidRPr="00A00A54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E628A9" w:rsidRPr="00E628A9" w:rsidRDefault="00A00A54" w:rsidP="00A00A5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0A54">
        <w:rPr>
          <w:rFonts w:ascii="Times New Roman" w:eastAsia="Times New Roman" w:hAnsi="Times New Roman" w:cs="Times New Roman"/>
          <w:sz w:val="24"/>
          <w:szCs w:val="24"/>
        </w:rPr>
        <w:t>Проверки проводятся на основании приказа начальника Управления. Результаты проверок оформляются актом, который утверждается начальником Управления.</w:t>
      </w:r>
    </w:p>
    <w:p w:rsidR="009F5C61" w:rsidRPr="00E628A9" w:rsidRDefault="009F5C61" w:rsidP="00E628A9">
      <w:pPr>
        <w:rPr>
          <w:szCs w:val="24"/>
        </w:rPr>
      </w:pPr>
    </w:p>
    <w:sectPr w:rsidR="009F5C61" w:rsidRPr="00E628A9" w:rsidSect="007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3870"/>
    <w:rsid w:val="004A2DF4"/>
    <w:rsid w:val="007E5A30"/>
    <w:rsid w:val="009F5C61"/>
    <w:rsid w:val="00A00A54"/>
    <w:rsid w:val="00B91518"/>
    <w:rsid w:val="00C33870"/>
    <w:rsid w:val="00CA2DFD"/>
    <w:rsid w:val="00E6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30"/>
  </w:style>
  <w:style w:type="paragraph" w:styleId="2">
    <w:name w:val="heading 2"/>
    <w:basedOn w:val="a"/>
    <w:link w:val="20"/>
    <w:uiPriority w:val="9"/>
    <w:qFormat/>
    <w:rsid w:val="00E62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8A9"/>
  </w:style>
  <w:style w:type="character" w:customStyle="1" w:styleId="fontstyle15">
    <w:name w:val="fontstyle15"/>
    <w:basedOn w:val="a0"/>
    <w:rsid w:val="00E62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5</cp:revision>
  <dcterms:created xsi:type="dcterms:W3CDTF">2024-10-10T09:08:00Z</dcterms:created>
  <dcterms:modified xsi:type="dcterms:W3CDTF">2024-10-10T09:22:00Z</dcterms:modified>
</cp:coreProperties>
</file>